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6E" w:rsidRDefault="00A7056E" w:rsidP="00A7056E">
      <w:pPr>
        <w:autoSpaceDE w:val="0"/>
        <w:autoSpaceDN w:val="0"/>
        <w:adjustRightInd w:val="0"/>
        <w:spacing w:beforeLines="50" w:before="180" w:afterLines="50" w:after="180"/>
        <w:ind w:leftChars="-60" w:left="1479" w:hangingChars="579" w:hanging="1623"/>
        <w:jc w:val="center"/>
        <w:rPr>
          <w:rFonts w:eastAsia="標楷體"/>
          <w:b/>
          <w:kern w:val="0"/>
          <w:sz w:val="28"/>
        </w:rPr>
      </w:pPr>
      <w:r w:rsidRPr="00E518A5">
        <w:rPr>
          <w:rFonts w:eastAsia="標楷體" w:hint="eastAsia"/>
          <w:b/>
          <w:kern w:val="0"/>
          <w:sz w:val="28"/>
        </w:rPr>
        <w:t>委託新樓醫院人體研究倫理審查委員會審查人體研究計畫協議書</w:t>
      </w:r>
    </w:p>
    <w:p w:rsidR="00A7056E" w:rsidRPr="0065156D" w:rsidRDefault="00A7056E" w:rsidP="00A7056E">
      <w:pPr>
        <w:autoSpaceDE w:val="0"/>
        <w:autoSpaceDN w:val="0"/>
        <w:adjustRightInd w:val="0"/>
        <w:spacing w:beforeLines="50" w:before="180" w:afterLines="50" w:after="180"/>
        <w:ind w:leftChars="-60" w:left="-142" w:hanging="2"/>
        <w:rPr>
          <w:rFonts w:eastAsia="標楷體"/>
          <w:kern w:val="0"/>
          <w:szCs w:val="22"/>
        </w:rPr>
      </w:pPr>
      <w:r>
        <w:rPr>
          <w:rFonts w:eastAsia="標楷體" w:hint="eastAsia"/>
          <w:kern w:val="0"/>
          <w:szCs w:val="22"/>
        </w:rPr>
        <w:t>台灣基督長老教會新樓醫療財團法人台南</w:t>
      </w:r>
      <w:r w:rsidRPr="0065156D">
        <w:rPr>
          <w:rFonts w:eastAsia="標楷體" w:hint="eastAsia"/>
          <w:kern w:val="0"/>
          <w:szCs w:val="22"/>
        </w:rPr>
        <w:t>新樓醫院</w:t>
      </w:r>
      <w:r w:rsidRPr="0065156D">
        <w:rPr>
          <w:rFonts w:eastAsia="標楷體" w:hint="eastAsia"/>
          <w:kern w:val="0"/>
          <w:szCs w:val="22"/>
        </w:rPr>
        <w:t>(</w:t>
      </w:r>
      <w:r w:rsidRPr="0065156D">
        <w:rPr>
          <w:rFonts w:eastAsia="標楷體" w:hint="eastAsia"/>
          <w:kern w:val="0"/>
          <w:szCs w:val="22"/>
        </w:rPr>
        <w:t>以下簡稱甲方</w:t>
      </w:r>
      <w:r w:rsidRPr="0065156D">
        <w:rPr>
          <w:rFonts w:eastAsia="標楷體" w:hint="eastAsia"/>
          <w:kern w:val="0"/>
          <w:szCs w:val="22"/>
        </w:rPr>
        <w:t>)</w:t>
      </w:r>
      <w:r w:rsidRPr="0065156D">
        <w:rPr>
          <w:rFonts w:eastAsia="標楷體" w:hint="eastAsia"/>
          <w:kern w:val="0"/>
          <w:szCs w:val="22"/>
        </w:rPr>
        <w:t>基於協助醫學研究發展</w:t>
      </w:r>
      <w:r>
        <w:rPr>
          <w:rFonts w:eastAsia="標楷體" w:hint="eastAsia"/>
          <w:kern w:val="0"/>
          <w:szCs w:val="22"/>
        </w:rPr>
        <w:t>，</w:t>
      </w:r>
      <w:r w:rsidRPr="0065156D">
        <w:rPr>
          <w:rFonts w:eastAsia="標楷體" w:hint="eastAsia"/>
          <w:kern w:val="0"/>
          <w:szCs w:val="22"/>
        </w:rPr>
        <w:t>同意接受申請單位</w:t>
      </w:r>
      <w:r w:rsidRPr="0065156D">
        <w:rPr>
          <w:rFonts w:eastAsia="標楷體" w:hint="eastAsia"/>
          <w:kern w:val="0"/>
          <w:szCs w:val="22"/>
          <w:u w:val="single"/>
        </w:rPr>
        <w:t xml:space="preserve">           </w:t>
      </w:r>
      <w:r w:rsidRPr="0065156D">
        <w:rPr>
          <w:rFonts w:eastAsia="標楷體" w:hint="eastAsia"/>
          <w:kern w:val="0"/>
          <w:szCs w:val="22"/>
        </w:rPr>
        <w:t>(</w:t>
      </w:r>
      <w:r w:rsidRPr="0065156D">
        <w:rPr>
          <w:rFonts w:eastAsia="標楷體" w:hint="eastAsia"/>
          <w:kern w:val="0"/>
          <w:szCs w:val="22"/>
        </w:rPr>
        <w:t>以下簡稱乙方</w:t>
      </w:r>
      <w:r w:rsidRPr="0065156D">
        <w:rPr>
          <w:rFonts w:eastAsia="標楷體" w:hint="eastAsia"/>
          <w:kern w:val="0"/>
          <w:szCs w:val="22"/>
        </w:rPr>
        <w:t>)</w:t>
      </w:r>
      <w:r w:rsidRPr="0065156D">
        <w:rPr>
          <w:rFonts w:eastAsia="標楷體" w:hint="eastAsia"/>
          <w:kern w:val="0"/>
          <w:szCs w:val="22"/>
        </w:rPr>
        <w:t>委託</w:t>
      </w:r>
      <w:r>
        <w:rPr>
          <w:rFonts w:eastAsia="標楷體" w:hint="eastAsia"/>
          <w:kern w:val="0"/>
          <w:szCs w:val="22"/>
        </w:rPr>
        <w:t>，</w:t>
      </w:r>
      <w:proofErr w:type="gramStart"/>
      <w:r w:rsidRPr="0065156D">
        <w:rPr>
          <w:rFonts w:eastAsia="標楷體" w:hint="eastAsia"/>
          <w:kern w:val="0"/>
          <w:szCs w:val="22"/>
        </w:rPr>
        <w:t>就乙方</w:t>
      </w:r>
      <w:proofErr w:type="gramEnd"/>
      <w:r w:rsidRPr="0065156D">
        <w:rPr>
          <w:rFonts w:eastAsia="標楷體" w:hint="eastAsia"/>
          <w:kern w:val="0"/>
          <w:szCs w:val="22"/>
        </w:rPr>
        <w:t>涉及人體研究計畫案予以審查</w:t>
      </w:r>
      <w:r>
        <w:rPr>
          <w:rFonts w:eastAsia="標楷體" w:hint="eastAsia"/>
          <w:kern w:val="0"/>
          <w:szCs w:val="22"/>
        </w:rPr>
        <w:t>，</w:t>
      </w:r>
      <w:r w:rsidRPr="0065156D">
        <w:rPr>
          <w:rFonts w:eastAsia="標楷體" w:hint="eastAsia"/>
          <w:kern w:val="0"/>
          <w:szCs w:val="22"/>
        </w:rPr>
        <w:t>並議定條款如下</w:t>
      </w:r>
      <w:r>
        <w:rPr>
          <w:rFonts w:eastAsia="標楷體" w:hint="eastAsia"/>
          <w:kern w:val="0"/>
          <w:szCs w:val="22"/>
        </w:rPr>
        <w:t>：</w:t>
      </w:r>
    </w:p>
    <w:p w:rsidR="00A7056E" w:rsidRPr="0065156D" w:rsidRDefault="00A7056E" w:rsidP="00A7056E">
      <w:pPr>
        <w:autoSpaceDE w:val="0"/>
        <w:autoSpaceDN w:val="0"/>
        <w:adjustRightInd w:val="0"/>
        <w:spacing w:beforeLines="50" w:before="180" w:afterLines="50" w:after="180"/>
        <w:ind w:leftChars="-63" w:left="324" w:hangingChars="198" w:hanging="475"/>
        <w:rPr>
          <w:rFonts w:eastAsia="標楷體"/>
          <w:kern w:val="0"/>
          <w:szCs w:val="22"/>
        </w:rPr>
      </w:pPr>
      <w:r w:rsidRPr="0065156D">
        <w:rPr>
          <w:rFonts w:eastAsia="標楷體" w:hint="eastAsia"/>
          <w:kern w:val="0"/>
          <w:szCs w:val="22"/>
        </w:rPr>
        <w:t>一、審查</w:t>
      </w:r>
      <w:r>
        <w:rPr>
          <w:rFonts w:eastAsia="標楷體" w:hint="eastAsia"/>
          <w:kern w:val="0"/>
          <w:szCs w:val="22"/>
        </w:rPr>
        <w:t>：</w:t>
      </w:r>
      <w:r w:rsidRPr="0065156D">
        <w:rPr>
          <w:rFonts w:eastAsia="標楷體" w:hint="eastAsia"/>
          <w:kern w:val="0"/>
          <w:szCs w:val="22"/>
        </w:rPr>
        <w:t>甲方之人體研究倫理審查委員會對乙方提送審查之人體研究計畫</w:t>
      </w:r>
      <w:r>
        <w:rPr>
          <w:rFonts w:eastAsia="標楷體" w:hint="eastAsia"/>
          <w:kern w:val="0"/>
          <w:szCs w:val="22"/>
        </w:rPr>
        <w:t>，</w:t>
      </w:r>
      <w:r w:rsidRPr="0065156D">
        <w:rPr>
          <w:rFonts w:eastAsia="標楷體" w:hint="eastAsia"/>
          <w:kern w:val="0"/>
          <w:szCs w:val="22"/>
        </w:rPr>
        <w:t>應依法令規定暨甲方人體研究倫理審查委員會之作業規範圍進行審查</w:t>
      </w:r>
      <w:r>
        <w:rPr>
          <w:rFonts w:eastAsia="標楷體" w:hint="eastAsia"/>
          <w:kern w:val="0"/>
          <w:szCs w:val="22"/>
        </w:rPr>
        <w:t>，</w:t>
      </w:r>
      <w:r w:rsidRPr="0065156D">
        <w:rPr>
          <w:rFonts w:eastAsia="標楷體" w:hint="eastAsia"/>
          <w:kern w:val="0"/>
          <w:szCs w:val="22"/>
        </w:rPr>
        <w:t>經審查通過者</w:t>
      </w:r>
      <w:r>
        <w:rPr>
          <w:rFonts w:eastAsia="標楷體" w:hint="eastAsia"/>
          <w:kern w:val="0"/>
          <w:szCs w:val="22"/>
        </w:rPr>
        <w:t>，</w:t>
      </w:r>
      <w:r w:rsidRPr="0065156D">
        <w:rPr>
          <w:rFonts w:eastAsia="標楷體" w:hint="eastAsia"/>
          <w:kern w:val="0"/>
          <w:szCs w:val="22"/>
        </w:rPr>
        <w:t>核發同意臨床試驗證明書。</w:t>
      </w:r>
    </w:p>
    <w:p w:rsidR="00A7056E" w:rsidRPr="0065156D" w:rsidRDefault="00A7056E" w:rsidP="00A7056E">
      <w:pPr>
        <w:autoSpaceDE w:val="0"/>
        <w:autoSpaceDN w:val="0"/>
        <w:adjustRightInd w:val="0"/>
        <w:spacing w:beforeLines="50" w:before="180" w:afterLines="50" w:after="180"/>
        <w:ind w:leftChars="-60" w:left="322" w:hangingChars="194" w:hanging="466"/>
        <w:rPr>
          <w:rFonts w:eastAsia="標楷體"/>
          <w:kern w:val="0"/>
          <w:szCs w:val="22"/>
        </w:rPr>
      </w:pPr>
      <w:r w:rsidRPr="0065156D">
        <w:rPr>
          <w:rFonts w:eastAsia="標楷體" w:hint="eastAsia"/>
          <w:kern w:val="0"/>
          <w:szCs w:val="22"/>
        </w:rPr>
        <w:t>二、稽核</w:t>
      </w:r>
      <w:r>
        <w:rPr>
          <w:rFonts w:eastAsia="標楷體" w:hint="eastAsia"/>
          <w:kern w:val="0"/>
          <w:szCs w:val="22"/>
        </w:rPr>
        <w:t>：</w:t>
      </w:r>
      <w:r w:rsidRPr="0065156D">
        <w:rPr>
          <w:rFonts w:eastAsia="標楷體" w:hint="eastAsia"/>
          <w:kern w:val="0"/>
          <w:szCs w:val="22"/>
        </w:rPr>
        <w:t>甲方人體研究倫理審查委員會對於審查通過之人體研究計畫</w:t>
      </w:r>
      <w:r>
        <w:rPr>
          <w:rFonts w:eastAsia="標楷體" w:hint="eastAsia"/>
          <w:kern w:val="0"/>
          <w:szCs w:val="22"/>
        </w:rPr>
        <w:t>，</w:t>
      </w:r>
      <w:r w:rsidRPr="0065156D">
        <w:rPr>
          <w:rFonts w:eastAsia="標楷體" w:hint="eastAsia"/>
          <w:kern w:val="0"/>
          <w:szCs w:val="22"/>
        </w:rPr>
        <w:t>得依據法令規定暨甲方人體研究倫理審查委員會之作業規範</w:t>
      </w:r>
      <w:r>
        <w:rPr>
          <w:rFonts w:eastAsia="標楷體" w:hint="eastAsia"/>
          <w:kern w:val="0"/>
          <w:szCs w:val="22"/>
        </w:rPr>
        <w:t>，</w:t>
      </w:r>
      <w:r w:rsidRPr="0065156D">
        <w:rPr>
          <w:rFonts w:eastAsia="標楷體" w:hint="eastAsia"/>
          <w:kern w:val="0"/>
          <w:szCs w:val="22"/>
        </w:rPr>
        <w:t>向乙方要求檢視任何與試驗相關之資料</w:t>
      </w:r>
      <w:r>
        <w:rPr>
          <w:rFonts w:eastAsia="標楷體" w:hint="eastAsia"/>
          <w:kern w:val="0"/>
          <w:szCs w:val="22"/>
        </w:rPr>
        <w:t>，</w:t>
      </w:r>
      <w:r w:rsidRPr="0065156D">
        <w:rPr>
          <w:rFonts w:eastAsia="標楷體" w:hint="eastAsia"/>
          <w:kern w:val="0"/>
          <w:szCs w:val="22"/>
        </w:rPr>
        <w:t>乙方應配合辦理。</w:t>
      </w:r>
    </w:p>
    <w:p w:rsidR="00A7056E" w:rsidRPr="0065156D" w:rsidRDefault="00A7056E" w:rsidP="00A7056E">
      <w:pPr>
        <w:autoSpaceDE w:val="0"/>
        <w:autoSpaceDN w:val="0"/>
        <w:adjustRightInd w:val="0"/>
        <w:spacing w:beforeLines="50" w:before="180" w:afterLines="50" w:after="180"/>
        <w:ind w:leftChars="-60" w:left="322" w:hangingChars="194" w:hanging="466"/>
        <w:rPr>
          <w:rFonts w:eastAsia="標楷體"/>
          <w:kern w:val="0"/>
          <w:szCs w:val="22"/>
        </w:rPr>
      </w:pPr>
      <w:r w:rsidRPr="0065156D">
        <w:rPr>
          <w:rFonts w:eastAsia="標楷體" w:hint="eastAsia"/>
          <w:kern w:val="0"/>
          <w:szCs w:val="22"/>
        </w:rPr>
        <w:t>三、檢體</w:t>
      </w:r>
      <w:r>
        <w:rPr>
          <w:rFonts w:eastAsia="標楷體" w:hint="eastAsia"/>
          <w:kern w:val="0"/>
          <w:szCs w:val="22"/>
        </w:rPr>
        <w:t>：</w:t>
      </w:r>
      <w:r w:rsidRPr="0065156D">
        <w:rPr>
          <w:rFonts w:eastAsia="標楷體" w:hint="eastAsia"/>
          <w:kern w:val="0"/>
          <w:szCs w:val="22"/>
        </w:rPr>
        <w:t>為確保研究用檢體之正當採集及使用</w:t>
      </w:r>
      <w:r>
        <w:rPr>
          <w:rFonts w:eastAsia="標楷體" w:hint="eastAsia"/>
          <w:kern w:val="0"/>
          <w:szCs w:val="22"/>
        </w:rPr>
        <w:t>，</w:t>
      </w:r>
      <w:r w:rsidRPr="0065156D">
        <w:rPr>
          <w:rFonts w:eastAsia="標楷體" w:hint="eastAsia"/>
          <w:kern w:val="0"/>
          <w:szCs w:val="22"/>
        </w:rPr>
        <w:t>保障檢體提供者之權益</w:t>
      </w:r>
      <w:r>
        <w:rPr>
          <w:rFonts w:eastAsia="標楷體" w:hint="eastAsia"/>
          <w:kern w:val="0"/>
          <w:szCs w:val="22"/>
        </w:rPr>
        <w:t>，</w:t>
      </w:r>
      <w:r w:rsidRPr="0065156D">
        <w:rPr>
          <w:rFonts w:eastAsia="標楷體" w:hint="eastAsia"/>
          <w:kern w:val="0"/>
          <w:szCs w:val="22"/>
        </w:rPr>
        <w:t>並促進科學之正當發展</w:t>
      </w:r>
      <w:r>
        <w:rPr>
          <w:rFonts w:eastAsia="標楷體" w:hint="eastAsia"/>
          <w:kern w:val="0"/>
          <w:szCs w:val="22"/>
        </w:rPr>
        <w:t>，</w:t>
      </w:r>
      <w:r w:rsidRPr="0065156D">
        <w:rPr>
          <w:rFonts w:eastAsia="標楷體" w:hint="eastAsia"/>
          <w:kern w:val="0"/>
          <w:szCs w:val="22"/>
        </w:rPr>
        <w:t>乙方委託審查之研究計畫若涉及人體檢體之採集與使理上須遵照行政院衛生署「人體研究法」、「研究用人體檢體採集與使用注意事項」及相關規定辦理。</w:t>
      </w:r>
    </w:p>
    <w:p w:rsidR="00A7056E" w:rsidRPr="0065156D" w:rsidRDefault="00A7056E" w:rsidP="00A7056E">
      <w:pPr>
        <w:autoSpaceDE w:val="0"/>
        <w:autoSpaceDN w:val="0"/>
        <w:adjustRightInd w:val="0"/>
        <w:spacing w:beforeLines="50" w:before="180" w:afterLines="50" w:after="180"/>
        <w:ind w:leftChars="-60" w:left="348" w:hangingChars="205" w:hanging="492"/>
        <w:rPr>
          <w:rFonts w:eastAsia="標楷體"/>
          <w:kern w:val="0"/>
          <w:szCs w:val="22"/>
        </w:rPr>
      </w:pPr>
      <w:r w:rsidRPr="0065156D">
        <w:rPr>
          <w:rFonts w:eastAsia="標楷體" w:hint="eastAsia"/>
          <w:kern w:val="0"/>
          <w:szCs w:val="22"/>
        </w:rPr>
        <w:t>四、藥品</w:t>
      </w:r>
      <w:r>
        <w:rPr>
          <w:rFonts w:eastAsia="標楷體" w:hint="eastAsia"/>
          <w:kern w:val="0"/>
          <w:szCs w:val="22"/>
        </w:rPr>
        <w:t>：</w:t>
      </w:r>
      <w:r w:rsidRPr="0065156D">
        <w:rPr>
          <w:rFonts w:eastAsia="標楷體" w:hint="eastAsia"/>
          <w:kern w:val="0"/>
          <w:szCs w:val="22"/>
        </w:rPr>
        <w:t>凡涉及藥品臨床試驗</w:t>
      </w:r>
      <w:r>
        <w:rPr>
          <w:rFonts w:eastAsia="標楷體" w:hint="eastAsia"/>
          <w:kern w:val="0"/>
          <w:szCs w:val="22"/>
        </w:rPr>
        <w:t>，</w:t>
      </w:r>
      <w:r w:rsidRPr="0065156D">
        <w:rPr>
          <w:rFonts w:eastAsia="標楷體" w:hint="eastAsia"/>
          <w:kern w:val="0"/>
          <w:szCs w:val="22"/>
        </w:rPr>
        <w:t>執行時應符合赫爾辛基宣言之倫理原則</w:t>
      </w:r>
      <w:r>
        <w:rPr>
          <w:rFonts w:eastAsia="標楷體" w:hint="eastAsia"/>
          <w:kern w:val="0"/>
          <w:szCs w:val="22"/>
        </w:rPr>
        <w:t>，</w:t>
      </w:r>
      <w:r w:rsidRPr="0065156D">
        <w:rPr>
          <w:rFonts w:eastAsia="標楷體" w:hint="eastAsia"/>
          <w:kern w:val="0"/>
          <w:szCs w:val="22"/>
        </w:rPr>
        <w:t>並遵照「藥品優良臨床試驗準則」及相關規定辦理。</w:t>
      </w:r>
    </w:p>
    <w:p w:rsidR="00A7056E" w:rsidRPr="0065156D" w:rsidRDefault="00A7056E" w:rsidP="00A7056E">
      <w:pPr>
        <w:autoSpaceDE w:val="0"/>
        <w:autoSpaceDN w:val="0"/>
        <w:adjustRightInd w:val="0"/>
        <w:spacing w:beforeLines="50" w:before="180" w:afterLines="50" w:after="180"/>
        <w:ind w:leftChars="-60" w:left="322" w:hangingChars="194" w:hanging="466"/>
        <w:rPr>
          <w:rFonts w:eastAsia="標楷體"/>
          <w:kern w:val="0"/>
          <w:szCs w:val="22"/>
        </w:rPr>
      </w:pPr>
      <w:r w:rsidRPr="0065156D">
        <w:rPr>
          <w:rFonts w:eastAsia="標楷體" w:hint="eastAsia"/>
          <w:kern w:val="0"/>
          <w:szCs w:val="22"/>
        </w:rPr>
        <w:t>五、責任</w:t>
      </w:r>
      <w:r>
        <w:rPr>
          <w:rFonts w:eastAsia="標楷體" w:hint="eastAsia"/>
          <w:kern w:val="0"/>
          <w:szCs w:val="22"/>
        </w:rPr>
        <w:t>：</w:t>
      </w:r>
      <w:r w:rsidRPr="0065156D">
        <w:rPr>
          <w:rFonts w:eastAsia="標楷體" w:hint="eastAsia"/>
          <w:kern w:val="0"/>
          <w:szCs w:val="22"/>
        </w:rPr>
        <w:t>乙方及乙方人員執行研究計畫</w:t>
      </w:r>
      <w:r>
        <w:rPr>
          <w:rFonts w:eastAsia="標楷體" w:hint="eastAsia"/>
          <w:kern w:val="0"/>
          <w:szCs w:val="22"/>
        </w:rPr>
        <w:t>，</w:t>
      </w:r>
      <w:r w:rsidRPr="0065156D">
        <w:rPr>
          <w:rFonts w:eastAsia="標楷體" w:hint="eastAsia"/>
          <w:kern w:val="0"/>
          <w:szCs w:val="22"/>
        </w:rPr>
        <w:t>應遵守相關法令規定</w:t>
      </w:r>
      <w:r>
        <w:rPr>
          <w:rFonts w:eastAsia="標楷體" w:hint="eastAsia"/>
          <w:kern w:val="0"/>
          <w:szCs w:val="22"/>
        </w:rPr>
        <w:t>，</w:t>
      </w:r>
      <w:r w:rsidRPr="0065156D">
        <w:rPr>
          <w:rFonts w:eastAsia="標楷體" w:hint="eastAsia"/>
          <w:kern w:val="0"/>
          <w:szCs w:val="22"/>
        </w:rPr>
        <w:t>並妥善維護各項設備安全</w:t>
      </w:r>
      <w:r>
        <w:rPr>
          <w:rFonts w:eastAsia="標楷體" w:hint="eastAsia"/>
          <w:kern w:val="0"/>
          <w:szCs w:val="22"/>
        </w:rPr>
        <w:t>，</w:t>
      </w:r>
      <w:r w:rsidRPr="0065156D">
        <w:rPr>
          <w:rFonts w:eastAsia="標楷體" w:hint="eastAsia"/>
          <w:kern w:val="0"/>
          <w:szCs w:val="22"/>
        </w:rPr>
        <w:t>且應盡善良管理人之注意義務。乙方或乙方人員執行研究計畫如有違反法令規定</w:t>
      </w:r>
      <w:r>
        <w:rPr>
          <w:rFonts w:eastAsia="標楷體" w:hint="eastAsia"/>
          <w:kern w:val="0"/>
          <w:szCs w:val="22"/>
        </w:rPr>
        <w:t>，</w:t>
      </w:r>
      <w:r w:rsidRPr="0065156D">
        <w:rPr>
          <w:rFonts w:eastAsia="標楷體" w:hint="eastAsia"/>
          <w:kern w:val="0"/>
          <w:szCs w:val="22"/>
        </w:rPr>
        <w:t>或因任何事宜致受試者或第三人遭受生命、身體、健康、財產或其他權利之損害時</w:t>
      </w:r>
      <w:r>
        <w:rPr>
          <w:rFonts w:eastAsia="標楷體" w:hint="eastAsia"/>
          <w:kern w:val="0"/>
          <w:szCs w:val="22"/>
        </w:rPr>
        <w:t>，</w:t>
      </w:r>
      <w:r w:rsidRPr="0065156D">
        <w:rPr>
          <w:rFonts w:eastAsia="標楷體" w:hint="eastAsia"/>
          <w:kern w:val="0"/>
          <w:szCs w:val="22"/>
        </w:rPr>
        <w:t>由乙方及乙方人員自行或連帶負法律及損害補償責任。</w:t>
      </w:r>
    </w:p>
    <w:p w:rsidR="00A7056E" w:rsidRPr="0065156D"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65156D">
        <w:rPr>
          <w:rFonts w:eastAsia="標楷體" w:hint="eastAsia"/>
          <w:kern w:val="0"/>
          <w:szCs w:val="22"/>
        </w:rPr>
        <w:t>六、費用</w:t>
      </w:r>
      <w:r>
        <w:rPr>
          <w:rFonts w:eastAsia="標楷體" w:hint="eastAsia"/>
          <w:kern w:val="0"/>
          <w:szCs w:val="22"/>
        </w:rPr>
        <w:t>：</w:t>
      </w:r>
    </w:p>
    <w:p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r w:rsidRPr="0065156D">
        <w:rPr>
          <w:rFonts w:eastAsia="標楷體" w:hint="eastAsia"/>
          <w:kern w:val="0"/>
          <w:szCs w:val="22"/>
        </w:rPr>
        <w:t>一</w:t>
      </w:r>
      <w:r w:rsidRPr="0065156D">
        <w:rPr>
          <w:rFonts w:eastAsia="標楷體" w:hint="eastAsia"/>
          <w:kern w:val="0"/>
          <w:szCs w:val="22"/>
        </w:rPr>
        <w:t>)</w:t>
      </w:r>
      <w:r w:rsidRPr="0065156D">
        <w:rPr>
          <w:rFonts w:eastAsia="標楷體" w:hint="eastAsia"/>
          <w:kern w:val="0"/>
          <w:szCs w:val="22"/>
        </w:rPr>
        <w:t>乙方委託甲方人體研究倫理審查委員會審查研究計畫</w:t>
      </w:r>
      <w:r>
        <w:rPr>
          <w:rFonts w:eastAsia="標楷體" w:hint="eastAsia"/>
          <w:kern w:val="0"/>
          <w:szCs w:val="22"/>
        </w:rPr>
        <w:t>，</w:t>
      </w:r>
      <w:r w:rsidRPr="0065156D">
        <w:rPr>
          <w:rFonts w:eastAsia="標楷體" w:hint="eastAsia"/>
          <w:kern w:val="0"/>
          <w:szCs w:val="22"/>
        </w:rPr>
        <w:t>需繳交審查費予甲方</w:t>
      </w:r>
      <w:r>
        <w:rPr>
          <w:rFonts w:eastAsia="標楷體" w:hint="eastAsia"/>
          <w:kern w:val="0"/>
          <w:szCs w:val="22"/>
        </w:rPr>
        <w:t>；</w:t>
      </w:r>
      <w:r w:rsidRPr="0065156D">
        <w:rPr>
          <w:rFonts w:eastAsia="標楷體" w:hint="eastAsia"/>
          <w:kern w:val="0"/>
          <w:szCs w:val="22"/>
        </w:rPr>
        <w:t>審查費用詳如附件。乙方同意甲方得逕自修訂前開審查費用</w:t>
      </w:r>
      <w:r>
        <w:rPr>
          <w:rFonts w:eastAsia="標楷體" w:hint="eastAsia"/>
          <w:kern w:val="0"/>
          <w:szCs w:val="22"/>
        </w:rPr>
        <w:t>，</w:t>
      </w:r>
      <w:r w:rsidRPr="0065156D">
        <w:rPr>
          <w:rFonts w:eastAsia="標楷體" w:hint="eastAsia"/>
          <w:kern w:val="0"/>
          <w:szCs w:val="22"/>
        </w:rPr>
        <w:t>並將修訂後之費用</w:t>
      </w:r>
      <w:r>
        <w:rPr>
          <w:rFonts w:eastAsia="標楷體" w:hint="eastAsia"/>
          <w:kern w:val="0"/>
          <w:szCs w:val="22"/>
        </w:rPr>
        <w:t>，</w:t>
      </w:r>
      <w:r w:rsidRPr="0065156D">
        <w:rPr>
          <w:rFonts w:eastAsia="標楷體" w:hint="eastAsia"/>
          <w:kern w:val="0"/>
          <w:szCs w:val="22"/>
        </w:rPr>
        <w:t>以書面方式通知乙方據以繳納。</w:t>
      </w:r>
    </w:p>
    <w:p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受理收件時</w:t>
      </w:r>
      <w:r>
        <w:rPr>
          <w:rFonts w:eastAsia="標楷體" w:hint="eastAsia"/>
          <w:kern w:val="0"/>
          <w:szCs w:val="22"/>
        </w:rPr>
        <w:t>，</w:t>
      </w:r>
      <w:r w:rsidRPr="0065156D">
        <w:rPr>
          <w:rFonts w:eastAsia="標楷體" w:hint="eastAsia"/>
          <w:kern w:val="0"/>
          <w:szCs w:val="22"/>
        </w:rPr>
        <w:t>乙方應同時繳交審查費予甲方。如因不可歸責於甲方之因素</w:t>
      </w:r>
      <w:r>
        <w:rPr>
          <w:rFonts w:eastAsia="標楷體" w:hint="eastAsia"/>
          <w:kern w:val="0"/>
          <w:szCs w:val="22"/>
        </w:rPr>
        <w:t>，</w:t>
      </w:r>
      <w:r w:rsidRPr="0065156D">
        <w:rPr>
          <w:rFonts w:eastAsia="標楷體" w:hint="eastAsia"/>
          <w:kern w:val="0"/>
          <w:szCs w:val="22"/>
        </w:rPr>
        <w:t>或乙方繳交文件不齊全致無法完成審核</w:t>
      </w:r>
      <w:r>
        <w:rPr>
          <w:rFonts w:eastAsia="標楷體" w:hint="eastAsia"/>
          <w:kern w:val="0"/>
          <w:szCs w:val="22"/>
        </w:rPr>
        <w:t>，</w:t>
      </w:r>
      <w:r w:rsidRPr="0065156D">
        <w:rPr>
          <w:rFonts w:eastAsia="標楷體" w:hint="eastAsia"/>
          <w:kern w:val="0"/>
          <w:szCs w:val="22"/>
        </w:rPr>
        <w:t>其退回或撤回申請案時</w:t>
      </w:r>
      <w:r>
        <w:rPr>
          <w:rFonts w:eastAsia="標楷體" w:hint="eastAsia"/>
          <w:kern w:val="0"/>
          <w:szCs w:val="22"/>
        </w:rPr>
        <w:t>，</w:t>
      </w:r>
      <w:r w:rsidRPr="0065156D">
        <w:rPr>
          <w:rFonts w:eastAsia="標楷體" w:hint="eastAsia"/>
          <w:kern w:val="0"/>
          <w:szCs w:val="22"/>
        </w:rPr>
        <w:t>均不退費。</w:t>
      </w:r>
    </w:p>
    <w:p w:rsidR="00A7056E" w:rsidRPr="0065156D" w:rsidRDefault="00A7056E" w:rsidP="00A7056E">
      <w:pPr>
        <w:autoSpaceDE w:val="0"/>
        <w:autoSpaceDN w:val="0"/>
        <w:adjustRightInd w:val="0"/>
        <w:spacing w:beforeLines="50" w:before="180" w:afterLines="50" w:after="180"/>
        <w:ind w:leftChars="-60" w:left="348" w:hangingChars="205" w:hanging="492"/>
        <w:rPr>
          <w:rFonts w:eastAsia="標楷體"/>
          <w:kern w:val="0"/>
          <w:szCs w:val="22"/>
        </w:rPr>
      </w:pPr>
      <w:r w:rsidRPr="0065156D">
        <w:rPr>
          <w:rFonts w:eastAsia="標楷體" w:hint="eastAsia"/>
          <w:kern w:val="0"/>
          <w:szCs w:val="22"/>
        </w:rPr>
        <w:t>七、通知義務</w:t>
      </w:r>
      <w:r>
        <w:rPr>
          <w:rFonts w:eastAsia="標楷體" w:hint="eastAsia"/>
          <w:kern w:val="0"/>
          <w:szCs w:val="22"/>
        </w:rPr>
        <w:t>：</w:t>
      </w:r>
      <w:r w:rsidRPr="0065156D">
        <w:rPr>
          <w:rFonts w:eastAsia="標楷體" w:hint="eastAsia"/>
          <w:kern w:val="0"/>
          <w:szCs w:val="22"/>
        </w:rPr>
        <w:t>乙方執行研究計畫</w:t>
      </w:r>
      <w:r>
        <w:rPr>
          <w:rFonts w:eastAsia="標楷體" w:hint="eastAsia"/>
          <w:kern w:val="0"/>
          <w:szCs w:val="22"/>
        </w:rPr>
        <w:t>，</w:t>
      </w:r>
      <w:r w:rsidRPr="0065156D">
        <w:rPr>
          <w:rFonts w:eastAsia="標楷體" w:hint="eastAsia"/>
          <w:kern w:val="0"/>
          <w:szCs w:val="22"/>
        </w:rPr>
        <w:t>如有下列情事之一</w:t>
      </w:r>
      <w:r>
        <w:rPr>
          <w:rFonts w:eastAsia="標楷體" w:hint="eastAsia"/>
          <w:kern w:val="0"/>
          <w:szCs w:val="22"/>
        </w:rPr>
        <w:t>，</w:t>
      </w:r>
      <w:r w:rsidRPr="0065156D">
        <w:rPr>
          <w:rFonts w:eastAsia="標楷體" w:hint="eastAsia"/>
          <w:kern w:val="0"/>
          <w:szCs w:val="22"/>
        </w:rPr>
        <w:t>應立即通知甲方人體研究倫理審查委員會備查。</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一</w:t>
      </w:r>
      <w:r w:rsidRPr="0065156D">
        <w:rPr>
          <w:rFonts w:eastAsia="標楷體" w:hint="eastAsia"/>
          <w:kern w:val="0"/>
          <w:szCs w:val="22"/>
        </w:rPr>
        <w:t>)</w:t>
      </w:r>
      <w:r w:rsidRPr="0065156D">
        <w:rPr>
          <w:rFonts w:eastAsia="標楷體" w:hint="eastAsia"/>
          <w:kern w:val="0"/>
          <w:szCs w:val="22"/>
        </w:rPr>
        <w:t>未依規定經審查會通過</w:t>
      </w:r>
      <w:r>
        <w:rPr>
          <w:rFonts w:eastAsia="標楷體" w:hint="eastAsia"/>
          <w:kern w:val="0"/>
          <w:szCs w:val="22"/>
        </w:rPr>
        <w:t>，</w:t>
      </w:r>
      <w:r w:rsidRPr="0065156D">
        <w:rPr>
          <w:rFonts w:eastAsia="標楷體" w:hint="eastAsia"/>
          <w:kern w:val="0"/>
          <w:szCs w:val="22"/>
        </w:rPr>
        <w:t>自行變更研究計畫內容。</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顯有影響研究對象權益或安全之事實。</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三</w:t>
      </w:r>
      <w:r w:rsidRPr="0065156D">
        <w:rPr>
          <w:rFonts w:eastAsia="標楷體" w:hint="eastAsia"/>
          <w:kern w:val="0"/>
          <w:szCs w:val="22"/>
        </w:rPr>
        <w:t>)</w:t>
      </w:r>
      <w:r w:rsidRPr="0065156D">
        <w:rPr>
          <w:rFonts w:eastAsia="標楷體" w:hint="eastAsia"/>
          <w:kern w:val="0"/>
          <w:szCs w:val="22"/>
        </w:rPr>
        <w:t>不良事件之發生頻率或嚴重程度顯有異常。</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四</w:t>
      </w:r>
      <w:r>
        <w:rPr>
          <w:rFonts w:eastAsia="標楷體" w:hint="eastAsia"/>
          <w:kern w:val="0"/>
          <w:szCs w:val="22"/>
        </w:rPr>
        <w:t>)</w:t>
      </w:r>
      <w:r w:rsidRPr="0065156D">
        <w:rPr>
          <w:rFonts w:eastAsia="標楷體" w:hint="eastAsia"/>
          <w:kern w:val="0"/>
          <w:szCs w:val="22"/>
        </w:rPr>
        <w:t>有事實足認研究計畫已無必要。</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五</w:t>
      </w:r>
      <w:r w:rsidRPr="0065156D">
        <w:rPr>
          <w:rFonts w:eastAsia="標楷體" w:hint="eastAsia"/>
          <w:kern w:val="0"/>
          <w:szCs w:val="22"/>
        </w:rPr>
        <w:t>)</w:t>
      </w:r>
      <w:r w:rsidRPr="0065156D">
        <w:rPr>
          <w:rFonts w:eastAsia="標楷體" w:hint="eastAsia"/>
          <w:kern w:val="0"/>
          <w:szCs w:val="22"/>
        </w:rPr>
        <w:t>發生其他影響研究風險與利益評估之情事。</w:t>
      </w:r>
    </w:p>
    <w:p w:rsidR="00A7056E" w:rsidRPr="0065156D" w:rsidRDefault="00A7056E" w:rsidP="00A7056E">
      <w:pPr>
        <w:autoSpaceDE w:val="0"/>
        <w:autoSpaceDN w:val="0"/>
        <w:adjustRightInd w:val="0"/>
        <w:spacing w:beforeLines="50" w:before="180" w:afterLines="50" w:after="180"/>
        <w:ind w:leftChars="-60" w:left="336" w:hangingChars="200" w:hanging="480"/>
        <w:rPr>
          <w:rFonts w:eastAsia="標楷體"/>
          <w:kern w:val="0"/>
          <w:szCs w:val="22"/>
        </w:rPr>
      </w:pPr>
      <w:r w:rsidRPr="0065156D">
        <w:rPr>
          <w:rFonts w:eastAsia="標楷體" w:hint="eastAsia"/>
          <w:kern w:val="0"/>
          <w:szCs w:val="22"/>
        </w:rPr>
        <w:t>八、通報責任</w:t>
      </w:r>
      <w:r>
        <w:rPr>
          <w:rFonts w:eastAsia="標楷體" w:hint="eastAsia"/>
          <w:kern w:val="0"/>
          <w:szCs w:val="22"/>
        </w:rPr>
        <w:t>：</w:t>
      </w:r>
      <w:r w:rsidRPr="0065156D">
        <w:rPr>
          <w:rFonts w:eastAsia="標楷體" w:hint="eastAsia"/>
          <w:kern w:val="0"/>
          <w:szCs w:val="22"/>
        </w:rPr>
        <w:t>乙方執行甲方人體研究倫理審查委員會審查通過之研究計畫</w:t>
      </w:r>
      <w:r>
        <w:rPr>
          <w:rFonts w:eastAsia="標楷體" w:hint="eastAsia"/>
          <w:kern w:val="0"/>
          <w:szCs w:val="22"/>
        </w:rPr>
        <w:t>，</w:t>
      </w:r>
      <w:r w:rsidRPr="0065156D">
        <w:rPr>
          <w:rFonts w:eastAsia="標楷體" w:hint="eastAsia"/>
          <w:kern w:val="0"/>
          <w:szCs w:val="22"/>
        </w:rPr>
        <w:t>發生法令</w:t>
      </w:r>
      <w:bookmarkStart w:id="0" w:name="_GoBack"/>
      <w:bookmarkEnd w:id="0"/>
      <w:r w:rsidRPr="0065156D">
        <w:rPr>
          <w:rFonts w:eastAsia="標楷體" w:hint="eastAsia"/>
          <w:kern w:val="0"/>
          <w:szCs w:val="22"/>
        </w:rPr>
        <w:lastRenderedPageBreak/>
        <w:t>規定必須通報主管機關之情事時</w:t>
      </w:r>
      <w:r>
        <w:rPr>
          <w:rFonts w:eastAsia="標楷體" w:hint="eastAsia"/>
          <w:kern w:val="0"/>
          <w:szCs w:val="22"/>
        </w:rPr>
        <w:t>，</w:t>
      </w:r>
      <w:r w:rsidRPr="0065156D">
        <w:rPr>
          <w:rFonts w:eastAsia="標楷體" w:hint="eastAsia"/>
          <w:kern w:val="0"/>
          <w:szCs w:val="22"/>
        </w:rPr>
        <w:t>甲方人體研究倫理審查委員會得不經乙方同意</w:t>
      </w:r>
      <w:r>
        <w:rPr>
          <w:rFonts w:eastAsia="標楷體" w:hint="eastAsia"/>
          <w:kern w:val="0"/>
          <w:szCs w:val="22"/>
        </w:rPr>
        <w:t>，</w:t>
      </w:r>
      <w:r w:rsidRPr="0065156D">
        <w:rPr>
          <w:rFonts w:eastAsia="標楷體" w:hint="eastAsia"/>
          <w:kern w:val="0"/>
          <w:szCs w:val="22"/>
        </w:rPr>
        <w:t>逕行通報乙方之中央目的事業主管機關。</w:t>
      </w:r>
      <w:r w:rsidRPr="0065156D">
        <w:rPr>
          <w:rFonts w:eastAsia="標楷體" w:hint="eastAsia"/>
          <w:kern w:val="0"/>
          <w:szCs w:val="22"/>
        </w:rPr>
        <w:t>(</w:t>
      </w:r>
      <w:r w:rsidRPr="0065156D">
        <w:rPr>
          <w:rFonts w:eastAsia="標楷體" w:hint="eastAsia"/>
          <w:kern w:val="0"/>
          <w:szCs w:val="22"/>
        </w:rPr>
        <w:t>人體研究法第</w:t>
      </w:r>
      <w:r w:rsidRPr="0065156D">
        <w:rPr>
          <w:rFonts w:eastAsia="標楷體" w:hint="eastAsia"/>
          <w:kern w:val="0"/>
          <w:szCs w:val="22"/>
        </w:rPr>
        <w:t>17</w:t>
      </w:r>
      <w:r w:rsidRPr="0065156D">
        <w:rPr>
          <w:rFonts w:eastAsia="標楷體" w:hint="eastAsia"/>
          <w:kern w:val="0"/>
          <w:szCs w:val="22"/>
        </w:rPr>
        <w:t>條</w:t>
      </w:r>
      <w:r w:rsidRPr="0065156D">
        <w:rPr>
          <w:rFonts w:eastAsia="標楷體" w:hint="eastAsia"/>
          <w:kern w:val="0"/>
          <w:szCs w:val="22"/>
        </w:rPr>
        <w:t>)</w:t>
      </w:r>
    </w:p>
    <w:p w:rsidR="00A7056E" w:rsidRPr="0065156D"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65156D">
        <w:rPr>
          <w:rFonts w:eastAsia="標楷體" w:hint="eastAsia"/>
          <w:kern w:val="0"/>
          <w:szCs w:val="22"/>
        </w:rPr>
        <w:t>九、保密責任</w:t>
      </w:r>
      <w:r w:rsidRPr="0065156D">
        <w:rPr>
          <w:rFonts w:eastAsia="標楷體" w:hint="eastAsia"/>
          <w:kern w:val="0"/>
          <w:szCs w:val="22"/>
        </w:rPr>
        <w:t>:</w:t>
      </w:r>
    </w:p>
    <w:p w:rsidR="00A7056E" w:rsidRPr="0065156D" w:rsidRDefault="00A7056E" w:rsidP="00A7056E">
      <w:pPr>
        <w:autoSpaceDE w:val="0"/>
        <w:autoSpaceDN w:val="0"/>
        <w:adjustRightInd w:val="0"/>
        <w:ind w:leftChars="-1" w:left="425" w:hangingChars="178" w:hanging="427"/>
        <w:rPr>
          <w:rFonts w:eastAsia="標楷體"/>
          <w:kern w:val="0"/>
          <w:szCs w:val="22"/>
        </w:rPr>
      </w:pPr>
      <w:r w:rsidRPr="0065156D">
        <w:rPr>
          <w:rFonts w:eastAsia="標楷體" w:hint="eastAsia"/>
          <w:kern w:val="0"/>
          <w:szCs w:val="22"/>
        </w:rPr>
        <w:t>(</w:t>
      </w:r>
      <w:proofErr w:type="gramStart"/>
      <w:r w:rsidRPr="0065156D">
        <w:rPr>
          <w:rFonts w:eastAsia="標楷體" w:hint="eastAsia"/>
          <w:kern w:val="0"/>
          <w:szCs w:val="22"/>
        </w:rPr>
        <w:t>一</w:t>
      </w:r>
      <w:proofErr w:type="gramEnd"/>
      <w:r w:rsidRPr="0065156D">
        <w:rPr>
          <w:rFonts w:eastAsia="標楷體" w:hint="eastAsia"/>
          <w:kern w:val="0"/>
          <w:szCs w:val="22"/>
        </w:rPr>
        <w:t>)</w:t>
      </w:r>
      <w:r w:rsidRPr="0065156D">
        <w:rPr>
          <w:rFonts w:eastAsia="標楷體" w:hint="eastAsia"/>
          <w:kern w:val="0"/>
          <w:szCs w:val="22"/>
        </w:rPr>
        <w:t>因審查及執行計畫所知悉之各項機密、受試者資料或相關文件等</w:t>
      </w:r>
      <w:r>
        <w:rPr>
          <w:rFonts w:eastAsia="標楷體" w:hint="eastAsia"/>
          <w:kern w:val="0"/>
          <w:szCs w:val="22"/>
        </w:rPr>
        <w:t>，</w:t>
      </w:r>
      <w:r w:rsidRPr="0065156D">
        <w:rPr>
          <w:rFonts w:eastAsia="標楷體" w:hint="eastAsia"/>
          <w:kern w:val="0"/>
          <w:szCs w:val="22"/>
        </w:rPr>
        <w:t>雙方</w:t>
      </w:r>
      <w:proofErr w:type="gramStart"/>
      <w:r w:rsidRPr="0065156D">
        <w:rPr>
          <w:rFonts w:eastAsia="標楷體" w:hint="eastAsia"/>
          <w:kern w:val="0"/>
          <w:szCs w:val="22"/>
        </w:rPr>
        <w:t>人員均負保密</w:t>
      </w:r>
      <w:proofErr w:type="gramEnd"/>
      <w:r w:rsidRPr="0065156D">
        <w:rPr>
          <w:rFonts w:eastAsia="標楷體" w:hint="eastAsia"/>
          <w:kern w:val="0"/>
          <w:szCs w:val="22"/>
        </w:rPr>
        <w:t>責任</w:t>
      </w:r>
      <w:r>
        <w:rPr>
          <w:rFonts w:eastAsia="標楷體" w:hint="eastAsia"/>
          <w:kern w:val="0"/>
          <w:szCs w:val="22"/>
        </w:rPr>
        <w:t>；</w:t>
      </w:r>
      <w:r w:rsidRPr="0065156D">
        <w:rPr>
          <w:rFonts w:eastAsia="標楷體" w:hint="eastAsia"/>
          <w:kern w:val="0"/>
          <w:szCs w:val="22"/>
        </w:rPr>
        <w:t>違反者應自負相關法律責任。</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前項保密責任</w:t>
      </w:r>
      <w:r>
        <w:rPr>
          <w:rFonts w:eastAsia="標楷體" w:hint="eastAsia"/>
          <w:kern w:val="0"/>
          <w:szCs w:val="22"/>
        </w:rPr>
        <w:t>，</w:t>
      </w:r>
      <w:r w:rsidRPr="0065156D">
        <w:rPr>
          <w:rFonts w:eastAsia="標楷體" w:hint="eastAsia"/>
          <w:kern w:val="0"/>
          <w:szCs w:val="22"/>
        </w:rPr>
        <w:t>不因本協議書之解除、終止或期滿而失效。</w:t>
      </w:r>
    </w:p>
    <w:p w:rsidR="00A7056E" w:rsidRPr="0065156D"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65156D">
        <w:rPr>
          <w:rFonts w:eastAsia="標楷體" w:hint="eastAsia"/>
          <w:kern w:val="0"/>
          <w:szCs w:val="22"/>
        </w:rPr>
        <w:t>十、配合事項</w:t>
      </w:r>
      <w:r w:rsidRPr="0065156D">
        <w:rPr>
          <w:rFonts w:eastAsia="標楷體" w:hint="eastAsia"/>
          <w:kern w:val="0"/>
          <w:szCs w:val="22"/>
        </w:rPr>
        <w:t>:</w:t>
      </w:r>
    </w:p>
    <w:p w:rsidR="00A7056E" w:rsidRPr="0065156D" w:rsidRDefault="00A7056E" w:rsidP="00A7056E">
      <w:pPr>
        <w:autoSpaceDE w:val="0"/>
        <w:autoSpaceDN w:val="0"/>
        <w:adjustRightInd w:val="0"/>
        <w:ind w:left="425" w:hangingChars="177" w:hanging="425"/>
        <w:rPr>
          <w:rFonts w:eastAsia="標楷體"/>
          <w:kern w:val="0"/>
          <w:szCs w:val="22"/>
        </w:rPr>
      </w:pPr>
      <w:r w:rsidRPr="0065156D">
        <w:rPr>
          <w:rFonts w:eastAsia="標楷體" w:hint="eastAsia"/>
          <w:kern w:val="0"/>
          <w:szCs w:val="22"/>
        </w:rPr>
        <w:t>(</w:t>
      </w:r>
      <w:proofErr w:type="gramStart"/>
      <w:r w:rsidRPr="0065156D">
        <w:rPr>
          <w:rFonts w:eastAsia="標楷體" w:hint="eastAsia"/>
          <w:kern w:val="0"/>
          <w:szCs w:val="22"/>
        </w:rPr>
        <w:t>一</w:t>
      </w:r>
      <w:proofErr w:type="gramEnd"/>
      <w:r w:rsidRPr="0065156D">
        <w:rPr>
          <w:rFonts w:eastAsia="標楷體" w:hint="eastAsia"/>
          <w:kern w:val="0"/>
          <w:szCs w:val="22"/>
        </w:rPr>
        <w:t>)</w:t>
      </w:r>
      <w:r w:rsidRPr="0065156D">
        <w:rPr>
          <w:rFonts w:eastAsia="標楷體" w:hint="eastAsia"/>
          <w:kern w:val="0"/>
          <w:szCs w:val="22"/>
        </w:rPr>
        <w:t>甲方人體研究倫理審查委員會於乙方執行研究計畫</w:t>
      </w:r>
      <w:proofErr w:type="gramStart"/>
      <w:r w:rsidRPr="0065156D">
        <w:rPr>
          <w:rFonts w:eastAsia="標楷體" w:hint="eastAsia"/>
          <w:kern w:val="0"/>
          <w:szCs w:val="22"/>
        </w:rPr>
        <w:t>期間</w:t>
      </w:r>
      <w:r>
        <w:rPr>
          <w:rFonts w:eastAsia="標楷體" w:hint="eastAsia"/>
          <w:kern w:val="0"/>
          <w:szCs w:val="22"/>
        </w:rPr>
        <w:t>，</w:t>
      </w:r>
      <w:proofErr w:type="gramEnd"/>
      <w:r w:rsidRPr="0065156D">
        <w:rPr>
          <w:rFonts w:eastAsia="標楷體" w:hint="eastAsia"/>
          <w:kern w:val="0"/>
          <w:szCs w:val="22"/>
        </w:rPr>
        <w:t>每年應依法至少進行一次追蹤稽核</w:t>
      </w:r>
      <w:r>
        <w:rPr>
          <w:rFonts w:eastAsia="標楷體" w:hint="eastAsia"/>
          <w:kern w:val="0"/>
          <w:szCs w:val="22"/>
        </w:rPr>
        <w:t>，</w:t>
      </w:r>
      <w:r w:rsidRPr="0065156D">
        <w:rPr>
          <w:rFonts w:eastAsia="標楷體" w:hint="eastAsia"/>
          <w:kern w:val="0"/>
          <w:szCs w:val="22"/>
        </w:rPr>
        <w:t>並得依研究計畫之特性與不良反應發生狀況而隨時進行追蹤審查或稽核。甲方人體研究倫理審查委員會得視研究計畫需要</w:t>
      </w:r>
      <w:r>
        <w:rPr>
          <w:rFonts w:eastAsia="標楷體" w:hint="eastAsia"/>
          <w:kern w:val="0"/>
          <w:szCs w:val="22"/>
        </w:rPr>
        <w:t>，</w:t>
      </w:r>
      <w:r w:rsidRPr="0065156D">
        <w:rPr>
          <w:rFonts w:eastAsia="標楷體" w:hint="eastAsia"/>
          <w:kern w:val="0"/>
          <w:szCs w:val="22"/>
        </w:rPr>
        <w:t>派員實地訪視該計畫執行地點</w:t>
      </w:r>
      <w:r>
        <w:rPr>
          <w:rFonts w:eastAsia="標楷體" w:hint="eastAsia"/>
          <w:kern w:val="0"/>
          <w:szCs w:val="22"/>
        </w:rPr>
        <w:t>，</w:t>
      </w:r>
      <w:r w:rsidRPr="0065156D">
        <w:rPr>
          <w:rFonts w:eastAsia="標楷體" w:hint="eastAsia"/>
          <w:kern w:val="0"/>
          <w:szCs w:val="22"/>
        </w:rPr>
        <w:t>並由乙方提供必要之行政支援。因訪查所衍生特聘稽核委員之出席費、</w:t>
      </w:r>
      <w:proofErr w:type="gramStart"/>
      <w:r w:rsidRPr="0065156D">
        <w:rPr>
          <w:rFonts w:eastAsia="標楷體" w:hint="eastAsia"/>
          <w:kern w:val="0"/>
          <w:szCs w:val="22"/>
        </w:rPr>
        <w:t>交通費暨其</w:t>
      </w:r>
      <w:proofErr w:type="gramEnd"/>
      <w:r w:rsidRPr="0065156D">
        <w:rPr>
          <w:rFonts w:eastAsia="標楷體" w:hint="eastAsia"/>
          <w:kern w:val="0"/>
          <w:szCs w:val="22"/>
        </w:rPr>
        <w:t>陪同稽核員之交通費用</w:t>
      </w:r>
      <w:r>
        <w:rPr>
          <w:rFonts w:eastAsia="標楷體" w:hint="eastAsia"/>
          <w:kern w:val="0"/>
          <w:szCs w:val="22"/>
        </w:rPr>
        <w:t>，</w:t>
      </w:r>
      <w:r w:rsidRPr="0065156D">
        <w:rPr>
          <w:rFonts w:eastAsia="標楷體" w:hint="eastAsia"/>
          <w:kern w:val="0"/>
          <w:szCs w:val="22"/>
        </w:rPr>
        <w:t>由乙方依據甲方人體研究倫理審查委員會規定</w:t>
      </w:r>
      <w:r>
        <w:rPr>
          <w:rFonts w:eastAsia="標楷體" w:hint="eastAsia"/>
          <w:kern w:val="0"/>
          <w:szCs w:val="22"/>
        </w:rPr>
        <w:t>，</w:t>
      </w:r>
      <w:r w:rsidRPr="0065156D">
        <w:rPr>
          <w:rFonts w:eastAsia="標楷體" w:hint="eastAsia"/>
          <w:kern w:val="0"/>
          <w:szCs w:val="22"/>
        </w:rPr>
        <w:t>另行支付。</w:t>
      </w:r>
    </w:p>
    <w:p w:rsidR="00A7056E" w:rsidRPr="0065156D" w:rsidRDefault="00A7056E" w:rsidP="00A7056E">
      <w:pPr>
        <w:autoSpaceDE w:val="0"/>
        <w:autoSpaceDN w:val="0"/>
        <w:adjustRightInd w:val="0"/>
        <w:ind w:left="1246" w:hangingChars="519" w:hanging="1246"/>
        <w:rPr>
          <w:rFonts w:eastAsia="標楷體"/>
          <w:kern w:val="0"/>
          <w:szCs w:val="22"/>
        </w:rPr>
      </w:pPr>
      <w:r w:rsidRPr="0065156D">
        <w:rPr>
          <w:rFonts w:eastAsia="標楷體" w:hint="eastAsia"/>
          <w:kern w:val="0"/>
          <w:szCs w:val="22"/>
        </w:rPr>
        <w:t>(</w:t>
      </w:r>
      <w:r w:rsidRPr="0065156D">
        <w:rPr>
          <w:rFonts w:eastAsia="標楷體" w:hint="eastAsia"/>
          <w:kern w:val="0"/>
          <w:szCs w:val="22"/>
        </w:rPr>
        <w:t>二</w:t>
      </w:r>
      <w:r w:rsidRPr="0065156D">
        <w:rPr>
          <w:rFonts w:eastAsia="標楷體" w:hint="eastAsia"/>
          <w:kern w:val="0"/>
          <w:szCs w:val="22"/>
        </w:rPr>
        <w:t>)</w:t>
      </w:r>
      <w:r w:rsidRPr="0065156D">
        <w:rPr>
          <w:rFonts w:eastAsia="標楷體" w:hint="eastAsia"/>
          <w:kern w:val="0"/>
          <w:szCs w:val="22"/>
        </w:rPr>
        <w:t>本協議書期間屆滿或終止時</w:t>
      </w:r>
      <w:r>
        <w:rPr>
          <w:rFonts w:eastAsia="標楷體" w:hint="eastAsia"/>
          <w:kern w:val="0"/>
          <w:szCs w:val="22"/>
        </w:rPr>
        <w:t>，</w:t>
      </w:r>
      <w:r w:rsidRPr="0065156D">
        <w:rPr>
          <w:rFonts w:eastAsia="標楷體" w:hint="eastAsia"/>
          <w:kern w:val="0"/>
          <w:szCs w:val="22"/>
        </w:rPr>
        <w:t>仍應依前項規定辦理。</w:t>
      </w:r>
    </w:p>
    <w:p w:rsidR="00A7056E" w:rsidRPr="0065156D" w:rsidRDefault="00A7056E" w:rsidP="00A7056E">
      <w:pPr>
        <w:autoSpaceDE w:val="0"/>
        <w:autoSpaceDN w:val="0"/>
        <w:adjustRightInd w:val="0"/>
        <w:spacing w:beforeLines="50" w:before="180" w:afterLines="50" w:after="180"/>
        <w:ind w:leftChars="-60" w:left="566" w:hangingChars="296" w:hanging="710"/>
        <w:rPr>
          <w:rFonts w:eastAsia="標楷體"/>
          <w:kern w:val="0"/>
          <w:szCs w:val="22"/>
        </w:rPr>
      </w:pPr>
      <w:r w:rsidRPr="0065156D">
        <w:rPr>
          <w:rFonts w:eastAsia="標楷體" w:hint="eastAsia"/>
          <w:kern w:val="0"/>
          <w:szCs w:val="22"/>
        </w:rPr>
        <w:t>十一、本協議書執行期間自民國</w:t>
      </w:r>
      <w:r w:rsidRPr="0065156D">
        <w:rPr>
          <w:rFonts w:eastAsia="標楷體" w:hint="eastAsia"/>
          <w:kern w:val="0"/>
          <w:szCs w:val="22"/>
        </w:rPr>
        <w:t>__</w:t>
      </w:r>
      <w:r w:rsidRPr="0065156D">
        <w:rPr>
          <w:rFonts w:eastAsia="標楷體" w:hint="eastAsia"/>
          <w:kern w:val="0"/>
          <w:szCs w:val="22"/>
        </w:rPr>
        <w:t>年</w:t>
      </w:r>
      <w:r w:rsidRPr="0065156D">
        <w:rPr>
          <w:rFonts w:eastAsia="標楷體" w:hint="eastAsia"/>
          <w:kern w:val="0"/>
          <w:szCs w:val="22"/>
        </w:rPr>
        <w:t>__</w:t>
      </w:r>
      <w:r w:rsidRPr="0065156D">
        <w:rPr>
          <w:rFonts w:eastAsia="標楷體" w:hint="eastAsia"/>
          <w:kern w:val="0"/>
          <w:szCs w:val="22"/>
        </w:rPr>
        <w:t>月</w:t>
      </w:r>
      <w:r w:rsidRPr="0065156D">
        <w:rPr>
          <w:rFonts w:eastAsia="標楷體" w:hint="eastAsia"/>
          <w:kern w:val="0"/>
          <w:szCs w:val="22"/>
        </w:rPr>
        <w:t>__</w:t>
      </w:r>
      <w:r w:rsidRPr="0065156D">
        <w:rPr>
          <w:rFonts w:eastAsia="標楷體" w:hint="eastAsia"/>
          <w:kern w:val="0"/>
          <w:szCs w:val="22"/>
        </w:rPr>
        <w:t>日至</w:t>
      </w:r>
      <w:r w:rsidRPr="0065156D">
        <w:rPr>
          <w:rFonts w:eastAsia="標楷體" w:hint="eastAsia"/>
          <w:kern w:val="0"/>
          <w:szCs w:val="22"/>
        </w:rPr>
        <w:t>__</w:t>
      </w:r>
      <w:r w:rsidRPr="0065156D">
        <w:rPr>
          <w:rFonts w:eastAsia="標楷體" w:hint="eastAsia"/>
          <w:kern w:val="0"/>
          <w:szCs w:val="22"/>
        </w:rPr>
        <w:t>年</w:t>
      </w:r>
      <w:r w:rsidRPr="0065156D">
        <w:rPr>
          <w:rFonts w:eastAsia="標楷體" w:hint="eastAsia"/>
          <w:kern w:val="0"/>
          <w:szCs w:val="22"/>
        </w:rPr>
        <w:t>__</w:t>
      </w:r>
      <w:r w:rsidRPr="0065156D">
        <w:rPr>
          <w:rFonts w:eastAsia="標楷體" w:hint="eastAsia"/>
          <w:kern w:val="0"/>
          <w:szCs w:val="22"/>
        </w:rPr>
        <w:t>月</w:t>
      </w:r>
      <w:r w:rsidRPr="0065156D">
        <w:rPr>
          <w:rFonts w:eastAsia="標楷體" w:hint="eastAsia"/>
          <w:kern w:val="0"/>
          <w:szCs w:val="22"/>
        </w:rPr>
        <w:t>__</w:t>
      </w:r>
      <w:r w:rsidRPr="0065156D">
        <w:rPr>
          <w:rFonts w:eastAsia="標楷體" w:hint="eastAsia"/>
          <w:kern w:val="0"/>
          <w:szCs w:val="22"/>
        </w:rPr>
        <w:t>日。乙方如欲續約</w:t>
      </w:r>
      <w:r>
        <w:rPr>
          <w:rFonts w:eastAsia="標楷體" w:hint="eastAsia"/>
          <w:kern w:val="0"/>
          <w:szCs w:val="22"/>
        </w:rPr>
        <w:t>，</w:t>
      </w:r>
      <w:r w:rsidRPr="0065156D">
        <w:rPr>
          <w:rFonts w:eastAsia="標楷體" w:hint="eastAsia"/>
          <w:kern w:val="0"/>
          <w:szCs w:val="22"/>
        </w:rPr>
        <w:t>應於本協議期滿前</w:t>
      </w:r>
      <w:r w:rsidRPr="0065156D">
        <w:rPr>
          <w:rFonts w:eastAsia="標楷體" w:hint="eastAsia"/>
          <w:kern w:val="0"/>
          <w:szCs w:val="22"/>
        </w:rPr>
        <w:t>30</w:t>
      </w:r>
      <w:r w:rsidRPr="0065156D">
        <w:rPr>
          <w:rFonts w:eastAsia="標楷體" w:hint="eastAsia"/>
          <w:kern w:val="0"/>
          <w:szCs w:val="22"/>
        </w:rPr>
        <w:t>日以書面通知甲方</w:t>
      </w:r>
      <w:r>
        <w:rPr>
          <w:rFonts w:eastAsia="標楷體" w:hint="eastAsia"/>
          <w:kern w:val="0"/>
          <w:szCs w:val="22"/>
        </w:rPr>
        <w:t>；</w:t>
      </w:r>
      <w:r w:rsidRPr="0065156D">
        <w:rPr>
          <w:rFonts w:eastAsia="標楷體" w:hint="eastAsia"/>
          <w:kern w:val="0"/>
          <w:szCs w:val="22"/>
        </w:rPr>
        <w:t>甲方於收到通知起</w:t>
      </w:r>
      <w:r w:rsidRPr="0065156D">
        <w:rPr>
          <w:rFonts w:eastAsia="標楷體" w:hint="eastAsia"/>
          <w:kern w:val="0"/>
          <w:szCs w:val="22"/>
        </w:rPr>
        <w:t>30</w:t>
      </w:r>
      <w:r w:rsidRPr="0065156D">
        <w:rPr>
          <w:rFonts w:eastAsia="標楷體" w:hint="eastAsia"/>
          <w:kern w:val="0"/>
          <w:szCs w:val="22"/>
        </w:rPr>
        <w:t>日內</w:t>
      </w:r>
      <w:r>
        <w:rPr>
          <w:rFonts w:eastAsia="標楷體" w:hint="eastAsia"/>
          <w:kern w:val="0"/>
          <w:szCs w:val="22"/>
        </w:rPr>
        <w:t>，</w:t>
      </w:r>
      <w:r w:rsidRPr="0065156D">
        <w:rPr>
          <w:rFonts w:eastAsia="標楷體" w:hint="eastAsia"/>
          <w:kern w:val="0"/>
          <w:szCs w:val="22"/>
        </w:rPr>
        <w:t>依其行政程序評估續約與否。</w:t>
      </w:r>
    </w:p>
    <w:p w:rsidR="00A7056E" w:rsidRPr="0065156D"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65156D">
        <w:rPr>
          <w:rFonts w:eastAsia="標楷體" w:hint="eastAsia"/>
          <w:kern w:val="0"/>
          <w:szCs w:val="22"/>
        </w:rPr>
        <w:t>十二、本協議書如有未盡事宜</w:t>
      </w:r>
      <w:r>
        <w:rPr>
          <w:rFonts w:eastAsia="標楷體" w:hint="eastAsia"/>
          <w:kern w:val="0"/>
          <w:szCs w:val="22"/>
        </w:rPr>
        <w:t>，</w:t>
      </w:r>
      <w:r w:rsidRPr="0065156D">
        <w:rPr>
          <w:rFonts w:eastAsia="標楷體" w:hint="eastAsia"/>
          <w:kern w:val="0"/>
          <w:szCs w:val="22"/>
        </w:rPr>
        <w:t>得經甲、乙雙方協議修訂之。</w:t>
      </w:r>
    </w:p>
    <w:p w:rsidR="00A7056E" w:rsidRPr="0065156D" w:rsidRDefault="00A7056E" w:rsidP="00A7056E">
      <w:pPr>
        <w:autoSpaceDE w:val="0"/>
        <w:autoSpaceDN w:val="0"/>
        <w:adjustRightInd w:val="0"/>
        <w:spacing w:beforeLines="50" w:before="180" w:afterLines="50" w:after="180"/>
        <w:ind w:leftChars="-60" w:left="566" w:hangingChars="296" w:hanging="710"/>
        <w:rPr>
          <w:rFonts w:eastAsia="標楷體"/>
          <w:kern w:val="0"/>
          <w:szCs w:val="22"/>
        </w:rPr>
      </w:pPr>
      <w:r w:rsidRPr="0065156D">
        <w:rPr>
          <w:rFonts w:eastAsia="標楷體" w:hint="eastAsia"/>
          <w:kern w:val="0"/>
          <w:szCs w:val="22"/>
        </w:rPr>
        <w:t>十三、雙方因本協議書如發生爭議</w:t>
      </w:r>
      <w:r>
        <w:rPr>
          <w:rFonts w:eastAsia="標楷體" w:hint="eastAsia"/>
          <w:kern w:val="0"/>
          <w:szCs w:val="22"/>
        </w:rPr>
        <w:t>，</w:t>
      </w:r>
      <w:r w:rsidRPr="0065156D">
        <w:rPr>
          <w:rFonts w:eastAsia="標楷體" w:hint="eastAsia"/>
          <w:kern w:val="0"/>
          <w:szCs w:val="22"/>
        </w:rPr>
        <w:t>願協商處理</w:t>
      </w:r>
      <w:r>
        <w:rPr>
          <w:rFonts w:eastAsia="標楷體" w:hint="eastAsia"/>
          <w:kern w:val="0"/>
          <w:szCs w:val="22"/>
        </w:rPr>
        <w:t>，</w:t>
      </w:r>
      <w:r w:rsidRPr="0065156D">
        <w:rPr>
          <w:rFonts w:eastAsia="標楷體" w:hint="eastAsia"/>
          <w:kern w:val="0"/>
          <w:szCs w:val="22"/>
        </w:rPr>
        <w:t>若協議不成</w:t>
      </w:r>
      <w:r>
        <w:rPr>
          <w:rFonts w:eastAsia="標楷體" w:hint="eastAsia"/>
          <w:kern w:val="0"/>
          <w:szCs w:val="22"/>
        </w:rPr>
        <w:t>，</w:t>
      </w:r>
      <w:r w:rsidRPr="0065156D">
        <w:rPr>
          <w:rFonts w:eastAsia="標楷體" w:hint="eastAsia"/>
          <w:kern w:val="0"/>
          <w:szCs w:val="22"/>
        </w:rPr>
        <w:t>同意以台灣臺南地方法院為第一審管轄法院。</w:t>
      </w:r>
    </w:p>
    <w:p w:rsidR="00A7056E"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65156D">
        <w:rPr>
          <w:rFonts w:eastAsia="標楷體" w:hint="eastAsia"/>
          <w:kern w:val="0"/>
          <w:szCs w:val="22"/>
        </w:rPr>
        <w:t>十四、本協議書一式兩份</w:t>
      </w:r>
      <w:r>
        <w:rPr>
          <w:rFonts w:eastAsia="標楷體" w:hint="eastAsia"/>
          <w:kern w:val="0"/>
          <w:szCs w:val="22"/>
        </w:rPr>
        <w:t>，</w:t>
      </w:r>
      <w:r w:rsidRPr="0065156D">
        <w:rPr>
          <w:rFonts w:eastAsia="標楷體" w:hint="eastAsia"/>
          <w:kern w:val="0"/>
          <w:szCs w:val="22"/>
        </w:rPr>
        <w:t>由甲、乙雙方各執一份為</w:t>
      </w:r>
      <w:proofErr w:type="gramStart"/>
      <w:r w:rsidRPr="0065156D">
        <w:rPr>
          <w:rFonts w:eastAsia="標楷體" w:hint="eastAsia"/>
          <w:kern w:val="0"/>
          <w:szCs w:val="22"/>
        </w:rPr>
        <w:t>憑</w:t>
      </w:r>
      <w:proofErr w:type="gramEnd"/>
      <w:r w:rsidRPr="0065156D">
        <w:rPr>
          <w:rFonts w:eastAsia="標楷體" w:hint="eastAsia"/>
          <w:kern w:val="0"/>
          <w:szCs w:val="22"/>
        </w:rPr>
        <w:t>。</w:t>
      </w:r>
    </w:p>
    <w:p w:rsidR="00A7056E" w:rsidRPr="005E4B50"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甲方</w:t>
      </w:r>
      <w:r>
        <w:rPr>
          <w:rFonts w:eastAsia="標楷體" w:hint="eastAsia"/>
          <w:kern w:val="0"/>
          <w:szCs w:val="22"/>
        </w:rPr>
        <w:t>：</w:t>
      </w:r>
      <w:r w:rsidRPr="005E4B50">
        <w:rPr>
          <w:rFonts w:eastAsia="標楷體" w:hint="eastAsia"/>
          <w:kern w:val="0"/>
          <w:szCs w:val="22"/>
        </w:rPr>
        <w:t>台灣基督長老教會新樓醫療財團法人台南新樓醫院</w:t>
      </w:r>
    </w:p>
    <w:p w:rsidR="00A7056E"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5E4B50">
        <w:rPr>
          <w:rFonts w:eastAsia="標楷體" w:hint="eastAsia"/>
          <w:kern w:val="0"/>
          <w:szCs w:val="22"/>
        </w:rPr>
        <w:t>院長：</w:t>
      </w:r>
    </w:p>
    <w:p w:rsidR="00A7056E" w:rsidRPr="00CC6701"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地址</w:t>
      </w:r>
      <w:r>
        <w:rPr>
          <w:rFonts w:eastAsia="標楷體" w:hint="eastAsia"/>
          <w:kern w:val="0"/>
          <w:szCs w:val="22"/>
        </w:rPr>
        <w:t>：</w:t>
      </w:r>
      <w:r w:rsidRPr="00CC6701">
        <w:rPr>
          <w:rFonts w:eastAsia="標楷體" w:hint="eastAsia"/>
          <w:kern w:val="0"/>
          <w:szCs w:val="22"/>
        </w:rPr>
        <w:t>台南市</w:t>
      </w:r>
      <w:r>
        <w:rPr>
          <w:rFonts w:eastAsia="標楷體" w:hint="eastAsia"/>
          <w:kern w:val="0"/>
          <w:szCs w:val="22"/>
        </w:rPr>
        <w:t>東區東門路一段</w:t>
      </w:r>
      <w:r>
        <w:rPr>
          <w:rFonts w:eastAsia="標楷體" w:hint="eastAsia"/>
          <w:kern w:val="0"/>
          <w:szCs w:val="22"/>
        </w:rPr>
        <w:t>57</w:t>
      </w:r>
      <w:r>
        <w:rPr>
          <w:rFonts w:eastAsia="標楷體" w:hint="eastAsia"/>
          <w:kern w:val="0"/>
          <w:szCs w:val="22"/>
        </w:rPr>
        <w:t>號</w:t>
      </w:r>
    </w:p>
    <w:p w:rsidR="00A7056E"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乙方</w:t>
      </w:r>
      <w:r>
        <w:rPr>
          <w:rFonts w:eastAsia="標楷體" w:hint="eastAsia"/>
          <w:kern w:val="0"/>
          <w:szCs w:val="22"/>
        </w:rPr>
        <w:t>：</w:t>
      </w:r>
    </w:p>
    <w:p w:rsidR="00A7056E" w:rsidRPr="00CC6701"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院長</w:t>
      </w:r>
      <w:r>
        <w:rPr>
          <w:rFonts w:eastAsia="標楷體" w:hint="eastAsia"/>
          <w:kern w:val="0"/>
          <w:szCs w:val="22"/>
        </w:rPr>
        <w:t>：</w:t>
      </w:r>
    </w:p>
    <w:p w:rsidR="00A7056E" w:rsidRPr="0065156D" w:rsidRDefault="00A7056E" w:rsidP="00A7056E">
      <w:pPr>
        <w:autoSpaceDE w:val="0"/>
        <w:autoSpaceDN w:val="0"/>
        <w:adjustRightInd w:val="0"/>
        <w:spacing w:beforeLines="50" w:before="180" w:afterLines="50" w:after="180"/>
        <w:ind w:leftChars="-60" w:left="1246" w:hangingChars="579" w:hanging="1390"/>
        <w:rPr>
          <w:rFonts w:eastAsia="標楷體"/>
          <w:kern w:val="0"/>
          <w:szCs w:val="22"/>
        </w:rPr>
      </w:pPr>
      <w:r w:rsidRPr="00CC6701">
        <w:rPr>
          <w:rFonts w:eastAsia="標楷體" w:hint="eastAsia"/>
          <w:kern w:val="0"/>
          <w:szCs w:val="22"/>
        </w:rPr>
        <w:t>地址</w:t>
      </w:r>
      <w:r>
        <w:rPr>
          <w:rFonts w:eastAsia="標楷體" w:hint="eastAsia"/>
          <w:kern w:val="0"/>
          <w:szCs w:val="22"/>
        </w:rPr>
        <w:t>：</w:t>
      </w:r>
    </w:p>
    <w:p w:rsidR="004440AD" w:rsidRDefault="007E02E6"/>
    <w:sectPr w:rsidR="004440AD" w:rsidSect="00B672F0">
      <w:pgSz w:w="11906" w:h="16838" w:code="9"/>
      <w:pgMar w:top="992" w:right="1418" w:bottom="851"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6E" w:rsidRDefault="00A7056E" w:rsidP="00A7056E">
      <w:r>
        <w:separator/>
      </w:r>
    </w:p>
  </w:endnote>
  <w:endnote w:type="continuationSeparator" w:id="0">
    <w:p w:rsidR="00A7056E" w:rsidRDefault="00A7056E" w:rsidP="00A7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6E" w:rsidRDefault="00A7056E" w:rsidP="00A7056E">
      <w:r>
        <w:separator/>
      </w:r>
    </w:p>
  </w:footnote>
  <w:footnote w:type="continuationSeparator" w:id="0">
    <w:p w:rsidR="00A7056E" w:rsidRDefault="00A7056E" w:rsidP="00A7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6E"/>
    <w:rsid w:val="000332DD"/>
    <w:rsid w:val="003C59D0"/>
    <w:rsid w:val="007E02E6"/>
    <w:rsid w:val="00A7056E"/>
    <w:rsid w:val="00E86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56E"/>
    <w:pPr>
      <w:tabs>
        <w:tab w:val="center" w:pos="4153"/>
        <w:tab w:val="right" w:pos="8306"/>
      </w:tabs>
      <w:snapToGrid w:val="0"/>
    </w:pPr>
    <w:rPr>
      <w:sz w:val="20"/>
      <w:szCs w:val="20"/>
    </w:rPr>
  </w:style>
  <w:style w:type="character" w:customStyle="1" w:styleId="a4">
    <w:name w:val="頁首 字元"/>
    <w:basedOn w:val="a0"/>
    <w:link w:val="a3"/>
    <w:rsid w:val="00A7056E"/>
    <w:rPr>
      <w:rFonts w:ascii="Times New Roman" w:eastAsia="新細明體" w:hAnsi="Times New Roman" w:cs="Times New Roman"/>
      <w:sz w:val="20"/>
      <w:szCs w:val="20"/>
    </w:rPr>
  </w:style>
  <w:style w:type="character" w:styleId="a5">
    <w:name w:val="page number"/>
    <w:basedOn w:val="a0"/>
    <w:rsid w:val="00A7056E"/>
  </w:style>
  <w:style w:type="paragraph" w:styleId="a6">
    <w:name w:val="footer"/>
    <w:basedOn w:val="a"/>
    <w:link w:val="a7"/>
    <w:uiPriority w:val="99"/>
    <w:unhideWhenUsed/>
    <w:rsid w:val="00A7056E"/>
    <w:pPr>
      <w:tabs>
        <w:tab w:val="center" w:pos="4153"/>
        <w:tab w:val="right" w:pos="8306"/>
      </w:tabs>
      <w:snapToGrid w:val="0"/>
    </w:pPr>
    <w:rPr>
      <w:sz w:val="20"/>
      <w:szCs w:val="20"/>
    </w:rPr>
  </w:style>
  <w:style w:type="character" w:customStyle="1" w:styleId="a7">
    <w:name w:val="頁尾 字元"/>
    <w:basedOn w:val="a0"/>
    <w:link w:val="a6"/>
    <w:uiPriority w:val="99"/>
    <w:rsid w:val="00A7056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56E"/>
    <w:pPr>
      <w:tabs>
        <w:tab w:val="center" w:pos="4153"/>
        <w:tab w:val="right" w:pos="8306"/>
      </w:tabs>
      <w:snapToGrid w:val="0"/>
    </w:pPr>
    <w:rPr>
      <w:sz w:val="20"/>
      <w:szCs w:val="20"/>
    </w:rPr>
  </w:style>
  <w:style w:type="character" w:customStyle="1" w:styleId="a4">
    <w:name w:val="頁首 字元"/>
    <w:basedOn w:val="a0"/>
    <w:link w:val="a3"/>
    <w:rsid w:val="00A7056E"/>
    <w:rPr>
      <w:rFonts w:ascii="Times New Roman" w:eastAsia="新細明體" w:hAnsi="Times New Roman" w:cs="Times New Roman"/>
      <w:sz w:val="20"/>
      <w:szCs w:val="20"/>
    </w:rPr>
  </w:style>
  <w:style w:type="character" w:styleId="a5">
    <w:name w:val="page number"/>
    <w:basedOn w:val="a0"/>
    <w:rsid w:val="00A7056E"/>
  </w:style>
  <w:style w:type="paragraph" w:styleId="a6">
    <w:name w:val="footer"/>
    <w:basedOn w:val="a"/>
    <w:link w:val="a7"/>
    <w:uiPriority w:val="99"/>
    <w:unhideWhenUsed/>
    <w:rsid w:val="00A7056E"/>
    <w:pPr>
      <w:tabs>
        <w:tab w:val="center" w:pos="4153"/>
        <w:tab w:val="right" w:pos="8306"/>
      </w:tabs>
      <w:snapToGrid w:val="0"/>
    </w:pPr>
    <w:rPr>
      <w:sz w:val="20"/>
      <w:szCs w:val="20"/>
    </w:rPr>
  </w:style>
  <w:style w:type="character" w:customStyle="1" w:styleId="a7">
    <w:name w:val="頁尾 字元"/>
    <w:basedOn w:val="a0"/>
    <w:link w:val="a6"/>
    <w:uiPriority w:val="99"/>
    <w:rsid w:val="00A705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2</cp:revision>
  <dcterms:created xsi:type="dcterms:W3CDTF">2020-06-26T03:10:00Z</dcterms:created>
  <dcterms:modified xsi:type="dcterms:W3CDTF">2020-07-09T06:15:00Z</dcterms:modified>
</cp:coreProperties>
</file>