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Default="00B76AFA" w:rsidP="003E6993">
      <w:pPr>
        <w:autoSpaceDE w:val="0"/>
        <w:autoSpaceDN w:val="0"/>
        <w:adjustRightInd w:val="0"/>
        <w:jc w:val="center"/>
        <w:rPr>
          <w:rFonts w:ascii="標楷體" w:eastAsia="標楷體" w:hAnsi="標楷體" w:hint="eastAsia"/>
          <w:b/>
          <w:sz w:val="36"/>
          <w:lang w:val="fr-FR"/>
        </w:rPr>
      </w:pPr>
      <w:r w:rsidRPr="00D20859">
        <w:rPr>
          <w:rFonts w:ascii="標楷體" w:eastAsia="標楷體" w:hAnsi="標楷體" w:hint="eastAsia"/>
          <w:b/>
          <w:sz w:val="32"/>
          <w:lang w:val="fr-FR"/>
        </w:rPr>
        <w:t>計畫主持人主導型臨床試驗嚴重不良事件或非預期問題說明表</w:t>
      </w:r>
      <w:r w:rsidRPr="00B76AFA">
        <w:rPr>
          <w:rFonts w:ascii="標楷體" w:eastAsia="標楷體" w:hAnsi="標楷體" w:hint="eastAsia"/>
          <w:b/>
          <w:sz w:val="36"/>
          <w:lang w:val="fr-FR"/>
        </w:rPr>
        <w:t xml:space="preserve"> </w:t>
      </w:r>
    </w:p>
    <w:p w:rsidR="00D20859" w:rsidRPr="00D20859" w:rsidRDefault="00D20859" w:rsidP="00D20859">
      <w:pPr>
        <w:wordWrap w:val="0"/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D20859">
        <w:rPr>
          <w:rFonts w:ascii="標楷體" w:eastAsia="標楷體" w:hAnsi="標楷體" w:hint="eastAsia"/>
          <w:lang w:val="fr-FR"/>
        </w:rPr>
        <w:t xml:space="preserve">本會IRB編號：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4"/>
        <w:gridCol w:w="1536"/>
        <w:gridCol w:w="2008"/>
        <w:gridCol w:w="89"/>
        <w:gridCol w:w="555"/>
        <w:gridCol w:w="4184"/>
      </w:tblGrid>
      <w:tr w:rsidR="00D20859" w:rsidRPr="00D20859" w:rsidTr="00D20859">
        <w:trPr>
          <w:jc w:val="center"/>
        </w:trPr>
        <w:tc>
          <w:tcPr>
            <w:tcW w:w="492" w:type="pct"/>
            <w:vAlign w:val="center"/>
          </w:tcPr>
          <w:p w:rsidR="00D20859" w:rsidRPr="00D20859" w:rsidRDefault="00D20859" w:rsidP="00D20859">
            <w:pPr>
              <w:jc w:val="center"/>
              <w:rPr>
                <w:rFonts w:eastAsia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eastAsia="en-US" w:bidi="th-TH"/>
              </w:rPr>
              <w:t>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畫</w:t>
            </w:r>
          </w:p>
          <w:p w:rsidR="00D20859" w:rsidRPr="00D20859" w:rsidRDefault="00D20859" w:rsidP="00D20859">
            <w:pPr>
              <w:jc w:val="center"/>
              <w:rPr>
                <w:rFonts w:eastAsia="標楷體"/>
                <w:sz w:val="20"/>
                <w:szCs w:val="20"/>
                <w:lang w:eastAsia="en-US" w:bidi="th-TH"/>
              </w:rPr>
            </w:pPr>
            <w:proofErr w:type="spellStart"/>
            <w:r w:rsidRPr="00D20859">
              <w:rPr>
                <w:rFonts w:eastAsia="標楷體" w:hint="eastAsia"/>
                <w:kern w:val="0"/>
                <w:sz w:val="20"/>
                <w:szCs w:val="20"/>
                <w:lang w:eastAsia="en-US" w:bidi="th-TH"/>
              </w:rPr>
              <w:t>名稱</w:t>
            </w:r>
            <w:proofErr w:type="spellEnd"/>
          </w:p>
        </w:tc>
        <w:tc>
          <w:tcPr>
            <w:tcW w:w="4508" w:type="pct"/>
            <w:gridSpan w:val="5"/>
          </w:tcPr>
          <w:p w:rsidR="00D20859" w:rsidRPr="00D20859" w:rsidRDefault="00D20859" w:rsidP="00D20859">
            <w:pPr>
              <w:ind w:left="4"/>
              <w:rPr>
                <w:rFonts w:eastAsia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eastAsia="en-US" w:bidi="th-TH"/>
              </w:rPr>
              <w:t>中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文</w:t>
            </w:r>
            <w:r w:rsidRPr="00D20859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：</w:t>
            </w:r>
          </w:p>
          <w:p w:rsidR="00D20859" w:rsidRPr="00D20859" w:rsidRDefault="00D20859" w:rsidP="00D20859">
            <w:pPr>
              <w:ind w:left="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proofErr w:type="spellStart"/>
            <w:r w:rsidRPr="00D20859">
              <w:rPr>
                <w:rFonts w:eastAsia="標楷體" w:hint="eastAsia"/>
                <w:kern w:val="0"/>
                <w:sz w:val="20"/>
                <w:szCs w:val="20"/>
                <w:lang w:eastAsia="en-US" w:bidi="th-TH"/>
              </w:rPr>
              <w:t>英文</w:t>
            </w:r>
            <w:proofErr w:type="spellEnd"/>
            <w:r w:rsidRPr="00D20859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：</w:t>
            </w:r>
          </w:p>
          <w:p w:rsidR="00D20859" w:rsidRPr="00D20859" w:rsidRDefault="00D20859" w:rsidP="00D20859">
            <w:pPr>
              <w:ind w:left="1"/>
              <w:rPr>
                <w:rFonts w:eastAsia="標楷體"/>
                <w:sz w:val="20"/>
                <w:szCs w:val="20"/>
                <w:lang w:eastAsia="en-US" w:bidi="th-TH"/>
              </w:rPr>
            </w:pPr>
            <w:r w:rsidRPr="00D20859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Protocol No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.</w:t>
            </w:r>
            <w:r w:rsidRPr="00D20859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：</w:t>
            </w:r>
            <w:bookmarkStart w:id="0" w:name="_GoBack"/>
            <w:bookmarkEnd w:id="0"/>
          </w:p>
        </w:tc>
      </w:tr>
      <w:tr w:rsidR="00D20859" w:rsidRPr="00D20859" w:rsidTr="00D20859">
        <w:trPr>
          <w:trHeight w:val="910"/>
          <w:jc w:val="center"/>
        </w:trPr>
        <w:tc>
          <w:tcPr>
            <w:tcW w:w="2448" w:type="pct"/>
            <w:gridSpan w:val="4"/>
          </w:tcPr>
          <w:p w:rsidR="00D20859" w:rsidRPr="00D20859" w:rsidRDefault="00D20859" w:rsidP="00D20859">
            <w:pP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受試者編號：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　　</w:t>
            </w:r>
          </w:p>
          <w:p w:rsidR="00D20859" w:rsidRPr="00D20859" w:rsidRDefault="00D20859" w:rsidP="00D20859">
            <w:pP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</w:pPr>
            <w:proofErr w:type="spellStart"/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eastAsia="en-US" w:bidi="th-TH"/>
              </w:rPr>
              <w:t>此次為</w:t>
            </w:r>
            <w:proofErr w:type="spellEnd"/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eastAsia="en-US" w:bidi="th-TH"/>
              </w:rPr>
              <w:t>□</w:t>
            </w:r>
            <w:proofErr w:type="spellStart"/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eastAsia="en-US" w:bidi="th-TH"/>
              </w:rPr>
              <w:t>初始報告</w:t>
            </w:r>
            <w:proofErr w:type="spellEnd"/>
            <w:r w:rsidRPr="00D20859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(Initial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</w:t>
            </w:r>
            <w:r w:rsidRPr="00D20859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)</w:t>
            </w:r>
          </w:p>
          <w:p w:rsidR="00D20859" w:rsidRPr="00D20859" w:rsidRDefault="00D20859" w:rsidP="00D20859">
            <w:pPr>
              <w:ind w:firstLineChars="374" w:firstLine="748"/>
              <w:rPr>
                <w:rFonts w:ascii="標楷體" w:eastAsia="標楷體" w:hAnsi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eastAsia="en-US" w:bidi="th-TH"/>
              </w:rPr>
              <w:t>□</w:t>
            </w:r>
            <w:proofErr w:type="spellStart"/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eastAsia="en-US" w:bidi="th-TH"/>
              </w:rPr>
              <w:t>追蹤報告</w:t>
            </w:r>
            <w:proofErr w:type="spellEnd"/>
            <w:r w:rsidRPr="00D20859">
              <w:rPr>
                <w:rFonts w:eastAsia="標楷體"/>
                <w:kern w:val="0"/>
                <w:sz w:val="20"/>
                <w:szCs w:val="20"/>
                <w:lang w:eastAsia="en-US" w:bidi="th-TH"/>
              </w:rPr>
              <w:t>(Follow-up)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，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eastAsia="en-US" w:bidi="th-TH"/>
              </w:rPr>
              <w:t>第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eastAsia="en-US" w:bidi="th-TH"/>
              </w:rPr>
              <w:t>次</w:t>
            </w:r>
          </w:p>
        </w:tc>
        <w:tc>
          <w:tcPr>
            <w:tcW w:w="2552" w:type="pct"/>
            <w:gridSpan w:val="2"/>
            <w:vMerge w:val="restart"/>
          </w:tcPr>
          <w:p w:rsidR="00D20859" w:rsidRPr="00D20859" w:rsidRDefault="00D20859" w:rsidP="00D20859">
            <w:pPr>
              <w:ind w:left="72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IRB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收件章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(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西元年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/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/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日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)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：</w:t>
            </w:r>
          </w:p>
          <w:p w:rsidR="00D20859" w:rsidRPr="00D20859" w:rsidRDefault="00D20859" w:rsidP="00D20859">
            <w:pPr>
              <w:widowControl/>
              <w:rPr>
                <w:rFonts w:ascii="標楷體" w:eastAsia="標楷體" w:hAnsi="標楷體"/>
                <w:sz w:val="20"/>
                <w:szCs w:val="20"/>
                <w:lang w:bidi="th-TH"/>
              </w:rPr>
            </w:pPr>
          </w:p>
        </w:tc>
      </w:tr>
      <w:tr w:rsidR="00D20859" w:rsidRPr="00D20859" w:rsidTr="00D20859">
        <w:trPr>
          <w:trHeight w:val="518"/>
          <w:jc w:val="center"/>
        </w:trPr>
        <w:tc>
          <w:tcPr>
            <w:tcW w:w="2448" w:type="pct"/>
            <w:gridSpan w:val="4"/>
          </w:tcPr>
          <w:p w:rsidR="00D20859" w:rsidRPr="00D20859" w:rsidRDefault="00D20859" w:rsidP="00D20859">
            <w:pPr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發生日期：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西元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日</w:t>
            </w:r>
          </w:p>
          <w:p w:rsidR="00D20859" w:rsidRPr="00D20859" w:rsidRDefault="00D20859" w:rsidP="00D20859">
            <w:pP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獲知日期：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西元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日</w:t>
            </w:r>
          </w:p>
          <w:p w:rsidR="00D20859" w:rsidRPr="00D20859" w:rsidRDefault="00D20859" w:rsidP="00D20859">
            <w:pPr>
              <w:rPr>
                <w:rFonts w:ascii="標楷體" w:eastAsia="標楷體" w:hAnsi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通報日期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西元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日</w:t>
            </w:r>
          </w:p>
        </w:tc>
        <w:tc>
          <w:tcPr>
            <w:tcW w:w="2552" w:type="pct"/>
            <w:gridSpan w:val="2"/>
            <w:vMerge/>
          </w:tcPr>
          <w:p w:rsidR="00D20859" w:rsidRPr="00D20859" w:rsidRDefault="00D20859" w:rsidP="00D20859">
            <w:pPr>
              <w:rPr>
                <w:rFonts w:ascii="標楷體" w:eastAsia="標楷體" w:hAnsi="標楷體" w:hint="eastAsia"/>
                <w:sz w:val="20"/>
                <w:szCs w:val="20"/>
                <w:lang w:bidi="th-TH"/>
              </w:rPr>
            </w:pPr>
          </w:p>
        </w:tc>
      </w:tr>
      <w:tr w:rsidR="00D20859" w:rsidRPr="00D20859" w:rsidTr="00D20859">
        <w:trPr>
          <w:trHeight w:val="91"/>
          <w:jc w:val="center"/>
        </w:trPr>
        <w:tc>
          <w:tcPr>
            <w:tcW w:w="5000" w:type="pct"/>
            <w:gridSpan w:val="6"/>
            <w:vAlign w:val="center"/>
          </w:tcPr>
          <w:p w:rsidR="00D20859" w:rsidRPr="00D20859" w:rsidRDefault="00D20859" w:rsidP="00D20859">
            <w:pPr>
              <w:ind w:left="2400" w:hangingChars="1200" w:hanging="240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發生地點：□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台南新樓醫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院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 xml:space="preserve"> 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 xml:space="preserve"> 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麻豆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新樓醫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院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 xml:space="preserve">   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□國內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醫院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 xml:space="preserve">　 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□國外其他醫院</w:t>
            </w:r>
          </w:p>
        </w:tc>
      </w:tr>
      <w:tr w:rsidR="00D20859" w:rsidRPr="00D20859" w:rsidTr="00D20859">
        <w:trPr>
          <w:trHeight w:val="58"/>
          <w:jc w:val="center"/>
        </w:trPr>
        <w:tc>
          <w:tcPr>
            <w:tcW w:w="5000" w:type="pct"/>
            <w:gridSpan w:val="6"/>
            <w:vAlign w:val="center"/>
          </w:tcPr>
          <w:p w:rsidR="00D20859" w:rsidRPr="00D20859" w:rsidRDefault="00D20859" w:rsidP="00D20859">
            <w:pPr>
              <w:widowControl/>
              <w:jc w:val="both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受試者加入臨床試驗日期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西元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日</w:t>
            </w:r>
          </w:p>
          <w:p w:rsidR="00D20859" w:rsidRPr="00D20859" w:rsidRDefault="00D20859" w:rsidP="00D20859">
            <w:pPr>
              <w:widowControl/>
              <w:ind w:leftChars="-12" w:left="-29"/>
              <w:jc w:val="both"/>
              <w:rPr>
                <w:rFonts w:ascii="標楷體" w:eastAsia="標楷體" w:hAnsi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受試者開始使用臨床試驗藥物日期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西元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日</w:t>
            </w:r>
          </w:p>
        </w:tc>
      </w:tr>
      <w:tr w:rsidR="00D20859" w:rsidRPr="00D20859" w:rsidTr="00D20859">
        <w:trPr>
          <w:trHeight w:val="734"/>
          <w:jc w:val="center"/>
        </w:trPr>
        <w:tc>
          <w:tcPr>
            <w:tcW w:w="1319" w:type="pct"/>
            <w:gridSpan w:val="2"/>
            <w:vAlign w:val="center"/>
          </w:tcPr>
          <w:p w:rsidR="00D20859" w:rsidRPr="00D20859" w:rsidRDefault="00D20859" w:rsidP="00D20859">
            <w:pPr>
              <w:widowControl/>
              <w:jc w:val="both"/>
              <w:rPr>
                <w:rFonts w:eastAsia="標楷體"/>
                <w:sz w:val="20"/>
                <w:szCs w:val="20"/>
                <w:lang w:bidi="th-TH"/>
              </w:rPr>
            </w:pP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嚴重不良事件或非預期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b/>
                <w:kern w:val="0"/>
                <w:sz w:val="20"/>
                <w:szCs w:val="20"/>
                <w:lang w:bidi="th-TH"/>
              </w:rPr>
              <w:t>描述</w:t>
            </w:r>
          </w:p>
        </w:tc>
        <w:tc>
          <w:tcPr>
            <w:tcW w:w="3681" w:type="pct"/>
            <w:gridSpan w:val="4"/>
            <w:tcBorders>
              <w:bottom w:val="single" w:sz="6" w:space="0" w:color="auto"/>
            </w:tcBorders>
          </w:tcPr>
          <w:p w:rsidR="00D20859" w:rsidRPr="00D20859" w:rsidRDefault="00D20859" w:rsidP="00D20859">
            <w:pPr>
              <w:widowControl/>
              <w:rPr>
                <w:rFonts w:eastAsia="標楷體"/>
                <w:sz w:val="20"/>
                <w:szCs w:val="20"/>
                <w:lang w:bidi="th-TH"/>
              </w:rPr>
            </w:pPr>
          </w:p>
        </w:tc>
      </w:tr>
      <w:tr w:rsidR="00D20859" w:rsidRPr="00D20859" w:rsidTr="00D20859">
        <w:trPr>
          <w:trHeight w:val="58"/>
          <w:jc w:val="center"/>
        </w:trPr>
        <w:tc>
          <w:tcPr>
            <w:tcW w:w="1319" w:type="pct"/>
            <w:gridSpan w:val="2"/>
            <w:tcBorders>
              <w:bottom w:val="single" w:sz="18" w:space="0" w:color="auto"/>
            </w:tcBorders>
            <w:vAlign w:val="center"/>
          </w:tcPr>
          <w:p w:rsidR="00D20859" w:rsidRPr="00D20859" w:rsidRDefault="00D20859" w:rsidP="00D20859">
            <w:pPr>
              <w:widowControl/>
              <w:jc w:val="both"/>
              <w:rPr>
                <w:rFonts w:eastAsia="標楷體" w:hint="eastAsia"/>
                <w:b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嚴重不良事件或非預期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b/>
                <w:kern w:val="0"/>
                <w:sz w:val="20"/>
                <w:szCs w:val="20"/>
                <w:lang w:bidi="th-TH"/>
              </w:rPr>
              <w:t>結果</w:t>
            </w:r>
          </w:p>
          <w:p w:rsidR="00D20859" w:rsidRPr="00D20859" w:rsidRDefault="00D20859" w:rsidP="00D20859">
            <w:pPr>
              <w:widowControl/>
              <w:jc w:val="both"/>
              <w:rPr>
                <w:rFonts w:eastAsia="標楷體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(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可複選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)</w:t>
            </w:r>
          </w:p>
        </w:tc>
        <w:tc>
          <w:tcPr>
            <w:tcW w:w="3681" w:type="pct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D20859" w:rsidRDefault="00D20859" w:rsidP="00D20859">
            <w:pPr>
              <w:widowControl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□死亡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Death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，日期：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日　　</w:t>
            </w:r>
          </w:p>
          <w:p w:rsidR="00D20859" w:rsidRPr="00D20859" w:rsidRDefault="00D20859" w:rsidP="00D20859">
            <w:pPr>
              <w:widowControl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□危及生命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Life-Threatening</w:t>
            </w:r>
          </w:p>
          <w:p w:rsidR="00D20859" w:rsidRPr="00D20859" w:rsidRDefault="00D20859" w:rsidP="00D20859">
            <w:pPr>
              <w:widowControl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□住院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Hospitalization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　　□延長住院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Prolonged Hospitalization</w:t>
            </w:r>
          </w:p>
          <w:p w:rsidR="00D20859" w:rsidRPr="00D20859" w:rsidRDefault="00D20859" w:rsidP="00D20859">
            <w:pPr>
              <w:widowControl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□永久性殘疾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Disability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　　□先天性畸形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Congenital Anomaly</w:t>
            </w:r>
          </w:p>
          <w:p w:rsidR="00D20859" w:rsidRPr="00D20859" w:rsidRDefault="00D20859" w:rsidP="00D20859">
            <w:pPr>
              <w:widowControl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□其他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(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請敘述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)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Others (Specify)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　　　　　　　　　　</w:t>
            </w:r>
          </w:p>
        </w:tc>
      </w:tr>
      <w:tr w:rsidR="00D20859" w:rsidRPr="00D20859" w:rsidTr="00D20859">
        <w:trPr>
          <w:trHeight w:val="58"/>
          <w:jc w:val="center"/>
        </w:trPr>
        <w:tc>
          <w:tcPr>
            <w:tcW w:w="131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20859" w:rsidRPr="00D20859" w:rsidRDefault="00D20859" w:rsidP="00D20859">
            <w:pPr>
              <w:widowControl/>
              <w:jc w:val="both"/>
              <w:rPr>
                <w:rFonts w:eastAsia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事件或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b/>
                <w:kern w:val="0"/>
                <w:sz w:val="20"/>
                <w:szCs w:val="20"/>
                <w:lang w:bidi="th-TH"/>
              </w:rPr>
              <w:t>性質</w:t>
            </w:r>
          </w:p>
        </w:tc>
        <w:tc>
          <w:tcPr>
            <w:tcW w:w="3681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0859" w:rsidRPr="00D20859" w:rsidRDefault="00D20859" w:rsidP="00D20859">
            <w:pPr>
              <w:widowControl/>
              <w:ind w:left="242" w:hangingChars="121" w:hanging="242"/>
              <w:rPr>
                <w:rFonts w:eastAsia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□預期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Expected (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請勾選明列於何處：□計畫書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/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主持人手冊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/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藥品仿單□受試者同意書，□其他，請說明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Others (Specify)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：</w:t>
            </w:r>
            <w:r w:rsidRPr="00D20859">
              <w:rPr>
                <w:rFonts w:eastAsia="標楷體" w:hint="eastAsia"/>
                <w:sz w:val="20"/>
                <w:szCs w:val="20"/>
                <w:u w:val="single"/>
                <w:lang w:bidi="th-TH"/>
              </w:rPr>
              <w:t xml:space="preserve">                           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 xml:space="preserve">) </w:t>
            </w:r>
          </w:p>
          <w:p w:rsidR="00D20859" w:rsidRPr="00D20859" w:rsidRDefault="00D20859" w:rsidP="00D20859">
            <w:pPr>
              <w:widowControl/>
              <w:jc w:val="both"/>
              <w:rPr>
                <w:rFonts w:eastAsia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□非預期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Unanticipated</w:t>
            </w:r>
          </w:p>
        </w:tc>
      </w:tr>
      <w:tr w:rsidR="00D20859" w:rsidRPr="00D20859" w:rsidTr="00D20859">
        <w:trPr>
          <w:trHeight w:val="3463"/>
          <w:jc w:val="center"/>
        </w:trPr>
        <w:tc>
          <w:tcPr>
            <w:tcW w:w="1319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20859" w:rsidRPr="00D20859" w:rsidRDefault="00D20859" w:rsidP="00D20859">
            <w:pPr>
              <w:jc w:val="both"/>
              <w:rPr>
                <w:rFonts w:eastAsia="標楷體" w:hint="eastAsia"/>
                <w:sz w:val="20"/>
                <w:szCs w:val="20"/>
                <w:lang w:bidi="th-TH"/>
              </w:rPr>
            </w:pPr>
            <w:proofErr w:type="spellStart"/>
            <w:r w:rsidRPr="00D20859">
              <w:rPr>
                <w:rFonts w:eastAsia="標楷體" w:hint="eastAsia"/>
                <w:kern w:val="0"/>
                <w:sz w:val="20"/>
                <w:szCs w:val="20"/>
                <w:lang w:eastAsia="en-US" w:bidi="th-TH"/>
              </w:rPr>
              <w:t>因果關係</w:t>
            </w:r>
            <w:proofErr w:type="spellEnd"/>
          </w:p>
        </w:tc>
        <w:tc>
          <w:tcPr>
            <w:tcW w:w="3681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0859" w:rsidRPr="00D20859" w:rsidRDefault="00D20859" w:rsidP="00D20859">
            <w:pPr>
              <w:ind w:left="212" w:hanging="212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1. 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與臨床試驗計畫相關性</w:t>
            </w:r>
          </w:p>
          <w:p w:rsidR="00D20859" w:rsidRPr="00D20859" w:rsidRDefault="00D20859" w:rsidP="00D20859">
            <w:pPr>
              <w:ind w:firstLineChars="109" w:firstLine="218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□不相關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Unrelated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　　□存疑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Unlikely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　　□可能相關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Possible</w:t>
            </w:r>
          </w:p>
          <w:p w:rsidR="00D20859" w:rsidRPr="00D20859" w:rsidRDefault="00D20859" w:rsidP="00D20859">
            <w:pPr>
              <w:ind w:firstLineChars="109" w:firstLine="218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□極可能相關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Probable/Likely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　　□相關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Related</w:t>
            </w:r>
          </w:p>
          <w:p w:rsidR="00D20859" w:rsidRPr="00D20859" w:rsidRDefault="00D20859" w:rsidP="00D20859">
            <w:pPr>
              <w:ind w:left="200" w:hangingChars="100" w:hanging="200"/>
              <w:rPr>
                <w:rFonts w:ascii="標楷體" w:eastAsia="標楷體" w:hAnsi="標楷體" w:cs="Angsana New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2.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 xml:space="preserve"> 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與臨床試驗藥物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(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sym w:font="Wingdings 2" w:char="F0A3"/>
            </w:r>
            <w:r w:rsidRPr="00D20859">
              <w:rPr>
                <w:rFonts w:eastAsia="標楷體" w:cs="Angsana New"/>
                <w:kern w:val="0"/>
                <w:sz w:val="20"/>
                <w:szCs w:val="20"/>
                <w:lang w:bidi="th-TH"/>
              </w:rPr>
              <w:t>藥品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sym w:font="Wingdings 2" w:char="F0A3"/>
            </w:r>
            <w:r w:rsidRPr="00D20859">
              <w:rPr>
                <w:rFonts w:eastAsia="標楷體" w:cs="Angsana New"/>
                <w:kern w:val="0"/>
                <w:sz w:val="20"/>
                <w:szCs w:val="20"/>
                <w:lang w:bidi="th-TH"/>
              </w:rPr>
              <w:t>新醫療技術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sym w:font="Wingdings 2" w:char="F0A3"/>
            </w:r>
            <w:r w:rsidRPr="00D20859">
              <w:rPr>
                <w:rFonts w:eastAsia="標楷體" w:cs="Angsana New"/>
                <w:kern w:val="0"/>
                <w:sz w:val="20"/>
                <w:szCs w:val="20"/>
                <w:lang w:bidi="th-TH"/>
              </w:rPr>
              <w:t>新醫療器材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)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相關性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(</w:t>
            </w:r>
            <w:proofErr w:type="spellStart"/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Naranjo</w:t>
            </w:r>
            <w:proofErr w:type="spellEnd"/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Score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</w:t>
            </w:r>
            <w:r w:rsidRPr="00D20859">
              <w:rPr>
                <w:rFonts w:ascii="標楷體" w:eastAsia="標楷體" w:hAnsi="標楷體" w:cs="Angsana New" w:hint="eastAsia"/>
                <w:kern w:val="0"/>
                <w:sz w:val="20"/>
                <w:szCs w:val="20"/>
                <w:lang w:bidi="th-TH"/>
              </w:rPr>
              <w:t>)</w:t>
            </w:r>
          </w:p>
          <w:p w:rsidR="00D20859" w:rsidRPr="00D20859" w:rsidRDefault="00D20859" w:rsidP="00D20859">
            <w:pPr>
              <w:ind w:firstLineChars="100" w:firstLine="200"/>
              <w:rPr>
                <w:rFonts w:ascii="標楷體" w:eastAsia="標楷體" w:hAnsi="標楷體" w:cs="Angsana New" w:hint="eastAsia"/>
                <w:kern w:val="0"/>
                <w:sz w:val="20"/>
                <w:szCs w:val="20"/>
                <w:lang w:bidi="th-TH"/>
              </w:rPr>
            </w:pPr>
            <w:proofErr w:type="gramStart"/>
            <w:r w:rsidRPr="00D20859">
              <w:rPr>
                <w:rFonts w:ascii="標楷體" w:eastAsia="標楷體" w:hAnsi="標楷體" w:cs="Angsana New" w:hint="eastAsia"/>
                <w:kern w:val="0"/>
                <w:sz w:val="20"/>
                <w:szCs w:val="20"/>
                <w:lang w:bidi="th-TH"/>
              </w:rPr>
              <w:t>【註</w:t>
            </w:r>
            <w:proofErr w:type="gramEnd"/>
            <w:r w:rsidRPr="00D20859">
              <w:rPr>
                <w:rFonts w:ascii="標楷體" w:eastAsia="標楷體" w:hAnsi="標楷體" w:cs="Angsana New" w:hint="eastAsia"/>
                <w:kern w:val="0"/>
                <w:sz w:val="20"/>
                <w:szCs w:val="20"/>
                <w:lang w:bidi="th-TH"/>
              </w:rPr>
              <w:t>：本</w:t>
            </w:r>
            <w:proofErr w:type="gramStart"/>
            <w:r w:rsidRPr="00D20859">
              <w:rPr>
                <w:rFonts w:ascii="標楷體" w:eastAsia="標楷體" w:hAnsi="標楷體" w:cs="Angsana New" w:hint="eastAsia"/>
                <w:kern w:val="0"/>
                <w:sz w:val="20"/>
                <w:szCs w:val="20"/>
                <w:lang w:bidi="th-TH"/>
              </w:rPr>
              <w:t>院必填</w:t>
            </w:r>
            <w:proofErr w:type="spellStart"/>
            <w:proofErr w:type="gramEnd"/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Naranjo</w:t>
            </w:r>
            <w:proofErr w:type="spellEnd"/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 Score</w:t>
            </w:r>
            <w:proofErr w:type="gramStart"/>
            <w:r w:rsidRPr="00D20859">
              <w:rPr>
                <w:rFonts w:ascii="標楷體" w:eastAsia="標楷體" w:hAnsi="標楷體" w:cs="Angsana New" w:hint="eastAsia"/>
                <w:kern w:val="0"/>
                <w:sz w:val="20"/>
                <w:szCs w:val="20"/>
                <w:lang w:bidi="th-TH"/>
              </w:rPr>
              <w:t>】</w:t>
            </w:r>
            <w:proofErr w:type="gramEnd"/>
          </w:p>
          <w:p w:rsidR="00D20859" w:rsidRPr="00D20859" w:rsidRDefault="00D20859" w:rsidP="00D20859">
            <w:pPr>
              <w:ind w:firstLineChars="100" w:firstLine="200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□不相關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Unrelated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，請說明：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　　　　　　　　　　　</w:t>
            </w:r>
          </w:p>
          <w:p w:rsidR="00D20859" w:rsidRPr="00D20859" w:rsidRDefault="00D20859" w:rsidP="00D20859">
            <w:pPr>
              <w:ind w:firstLineChars="100" w:firstLine="200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□存疑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Unlikely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　　□可能相關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Possible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 xml:space="preserve">　　□極可能相關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Probable/Likely</w:t>
            </w:r>
          </w:p>
          <w:p w:rsidR="00D20859" w:rsidRPr="00D20859" w:rsidRDefault="00D20859" w:rsidP="00D20859">
            <w:pPr>
              <w:ind w:firstLineChars="100" w:firstLine="200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□相關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Related</w:t>
            </w:r>
          </w:p>
        </w:tc>
      </w:tr>
      <w:tr w:rsidR="00D20859" w:rsidRPr="00D20859" w:rsidTr="00D20859">
        <w:trPr>
          <w:trHeight w:val="58"/>
          <w:jc w:val="center"/>
        </w:trPr>
        <w:tc>
          <w:tcPr>
            <w:tcW w:w="2400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20859" w:rsidRPr="00D20859" w:rsidRDefault="00D20859" w:rsidP="00D20859">
            <w:pPr>
              <w:widowControl/>
              <w:spacing w:line="240" w:lineRule="exact"/>
              <w:jc w:val="both"/>
              <w:rPr>
                <w:rFonts w:eastAsia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此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是否涉及對受試者或其他人造成比已知更大的傷害風險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(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含身體、心理、經濟、社會等方面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)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？</w:t>
            </w:r>
          </w:p>
        </w:tc>
        <w:tc>
          <w:tcPr>
            <w:tcW w:w="2600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0859" w:rsidRPr="00D20859" w:rsidRDefault="00D20859" w:rsidP="00D20859">
            <w:pPr>
              <w:widowControl/>
              <w:jc w:val="both"/>
              <w:rPr>
                <w:rFonts w:eastAsia="標楷體" w:hint="eastAsia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□是</w:t>
            </w:r>
            <w:proofErr w:type="gramStart"/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 xml:space="preserve">　□否</w:t>
            </w:r>
            <w:proofErr w:type="gramEnd"/>
          </w:p>
        </w:tc>
      </w:tr>
      <w:tr w:rsidR="00D20859" w:rsidRPr="00D20859" w:rsidTr="00D20859">
        <w:trPr>
          <w:trHeight w:val="5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859" w:rsidRPr="00D20859" w:rsidRDefault="00D20859" w:rsidP="00D20859">
            <w:pPr>
              <w:widowControl/>
              <w:spacing w:line="240" w:lineRule="exact"/>
              <w:ind w:left="350" w:hangingChars="175" w:hanging="350"/>
              <w:jc w:val="both"/>
              <w:rPr>
                <w:rFonts w:eastAsia="標楷體" w:hint="eastAsia"/>
                <w:sz w:val="20"/>
                <w:szCs w:val="20"/>
                <w:lang w:bidi="th-TH"/>
              </w:rPr>
            </w:pPr>
            <w:proofErr w:type="gramStart"/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註</w:t>
            </w:r>
            <w:proofErr w:type="gramEnd"/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：上述</w:t>
            </w:r>
            <w:proofErr w:type="gramStart"/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三項勾選非</w:t>
            </w:r>
            <w:proofErr w:type="gramEnd"/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預期、可能相關以上及是涉及造成受試者或他人更大傷害風險，即屬非預期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lastRenderedPageBreak/>
              <w:t>(Unanticipated problems involving risks to participants or others.)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。</w:t>
            </w:r>
          </w:p>
        </w:tc>
      </w:tr>
      <w:tr w:rsidR="00D20859" w:rsidRPr="00D20859" w:rsidTr="00D20859">
        <w:trPr>
          <w:trHeight w:val="310"/>
          <w:jc w:val="center"/>
        </w:trPr>
        <w:tc>
          <w:tcPr>
            <w:tcW w:w="1319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0859" w:rsidRPr="00D20859" w:rsidRDefault="00D20859" w:rsidP="00D20859">
            <w:pPr>
              <w:jc w:val="both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proofErr w:type="spellStart"/>
            <w:r w:rsidRPr="00D20859">
              <w:rPr>
                <w:rFonts w:eastAsia="標楷體" w:hint="eastAsia"/>
                <w:kern w:val="0"/>
                <w:sz w:val="20"/>
                <w:szCs w:val="20"/>
                <w:lang w:eastAsia="en-US" w:bidi="th-TH"/>
              </w:rPr>
              <w:lastRenderedPageBreak/>
              <w:t>計畫主持人評估</w:t>
            </w:r>
            <w:proofErr w:type="spellEnd"/>
          </w:p>
        </w:tc>
        <w:tc>
          <w:tcPr>
            <w:tcW w:w="3681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1.</w:t>
            </w:r>
            <w:proofErr w:type="gramStart"/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本院無類似</w:t>
            </w:r>
            <w:proofErr w:type="gramEnd"/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嚴重不良</w:t>
            </w: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事件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或</w:t>
            </w: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，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已加強注意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2.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本院有類似嚴重不良</w:t>
            </w: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事件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或</w:t>
            </w: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，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已加強注意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(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受試者編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號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)</w:t>
            </w:r>
          </w:p>
        </w:tc>
      </w:tr>
      <w:tr w:rsidR="00D20859" w:rsidRPr="00D20859" w:rsidTr="00D20859">
        <w:trPr>
          <w:trHeight w:val="310"/>
          <w:jc w:val="center"/>
        </w:trPr>
        <w:tc>
          <w:tcPr>
            <w:tcW w:w="131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59" w:rsidRPr="00D20859" w:rsidRDefault="00D20859" w:rsidP="00D20859">
            <w:pPr>
              <w:jc w:val="both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</w:p>
        </w:tc>
        <w:tc>
          <w:tcPr>
            <w:tcW w:w="36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859" w:rsidRPr="00D20859" w:rsidRDefault="00D20859" w:rsidP="00D20859">
            <w:pPr>
              <w:spacing w:line="240" w:lineRule="exact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以下可複選：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1.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不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影響計畫進行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2.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會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影響整體計畫之進行，建議：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                               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3.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需修改計畫書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4.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需修改受試者同意書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5.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增加安全性處置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6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.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加強個案追蹤，繼續觀察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7.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告知其他的受試者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2" w:hanging="294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8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.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其他，請說明：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                                        </w:t>
            </w:r>
          </w:p>
        </w:tc>
      </w:tr>
      <w:tr w:rsidR="00D20859" w:rsidRPr="00D20859" w:rsidTr="00D20859">
        <w:trPr>
          <w:trHeight w:val="310"/>
          <w:jc w:val="center"/>
        </w:trPr>
        <w:tc>
          <w:tcPr>
            <w:tcW w:w="1319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59" w:rsidRPr="00D20859" w:rsidRDefault="00D20859" w:rsidP="00D20859">
            <w:pPr>
              <w:jc w:val="both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嚴重不良事件或非預期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現況</w:t>
            </w:r>
          </w:p>
        </w:tc>
        <w:tc>
          <w:tcPr>
            <w:tcW w:w="36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5" w:hanging="295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住院中，入院日期：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日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5" w:hanging="295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已轉院，轉至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醫院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5" w:hanging="295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已出院，出院日期：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日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5" w:hanging="295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至門診追蹤，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科門診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5" w:hanging="295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症狀已解除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5" w:hanging="295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死亡，死亡日期：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日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2"/>
              </w:numPr>
              <w:spacing w:line="240" w:lineRule="exact"/>
              <w:ind w:left="295" w:hanging="295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其他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，請說明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Others (Specify)</w:t>
            </w:r>
            <w:r w:rsidRPr="00D20859">
              <w:rPr>
                <w:rFonts w:eastAsia="標楷體" w:hint="eastAsia"/>
                <w:sz w:val="20"/>
                <w:szCs w:val="20"/>
                <w:lang w:bidi="th-TH"/>
              </w:rPr>
              <w:t>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　　　　　　</w:t>
            </w:r>
          </w:p>
        </w:tc>
      </w:tr>
      <w:tr w:rsidR="00D20859" w:rsidRPr="00D20859" w:rsidTr="00D20859">
        <w:trPr>
          <w:trHeight w:val="310"/>
          <w:jc w:val="center"/>
        </w:trPr>
        <w:tc>
          <w:tcPr>
            <w:tcW w:w="1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59" w:rsidRPr="00D20859" w:rsidRDefault="00D20859" w:rsidP="00D20859">
            <w:pPr>
              <w:jc w:val="both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嚴重不良事件或非預期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追蹤處理</w:t>
            </w:r>
          </w:p>
        </w:tc>
        <w:tc>
          <w:tcPr>
            <w:tcW w:w="36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本院尚未收案「建議存查」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本院暫停收案「建議存查」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本院已收案結束「建議存查」</w:t>
            </w:r>
          </w:p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本院持續收案，敬會「人體研究倫理審查委員會委員審查」</w:t>
            </w:r>
          </w:p>
        </w:tc>
      </w:tr>
      <w:tr w:rsidR="00D20859" w:rsidRPr="00D20859" w:rsidTr="00D20859">
        <w:trPr>
          <w:trHeight w:val="310"/>
          <w:jc w:val="center"/>
        </w:trPr>
        <w:tc>
          <w:tcPr>
            <w:tcW w:w="1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859" w:rsidRPr="00D20859" w:rsidRDefault="00D20859" w:rsidP="00D20859">
            <w:pPr>
              <w:jc w:val="both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嚴重不良事件或非預期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是否與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試驗</w:t>
            </w:r>
            <w:r w:rsidRPr="00D20859">
              <w:rPr>
                <w:rFonts w:ascii="標楷體" w:eastAsia="標楷體" w:hAnsi="標楷體" w:hint="eastAsia"/>
                <w:kern w:val="0"/>
                <w:sz w:val="20"/>
                <w:szCs w:val="20"/>
                <w:lang w:bidi="th-TH"/>
              </w:rPr>
              <w:t>相關</w:t>
            </w:r>
          </w:p>
        </w:tc>
        <w:tc>
          <w:tcPr>
            <w:tcW w:w="36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proofErr w:type="gramStart"/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否</w:t>
            </w:r>
            <w:proofErr w:type="gramEnd"/>
          </w:p>
          <w:p w:rsidR="00D20859" w:rsidRPr="00D20859" w:rsidRDefault="00D20859" w:rsidP="00D20859">
            <w:pPr>
              <w:widowControl/>
              <w:numPr>
                <w:ilvl w:val="0"/>
                <w:numId w:val="4"/>
              </w:numPr>
              <w:spacing w:line="240" w:lineRule="exact"/>
              <w:ind w:left="219" w:hanging="221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是，請說明相關處置措施：（可複選）：□依計畫繼續執行　□改變劑量</w:t>
            </w:r>
          </w:p>
          <w:p w:rsidR="00D20859" w:rsidRPr="00D20859" w:rsidRDefault="00D20859" w:rsidP="00D20859">
            <w:pPr>
              <w:spacing w:line="240" w:lineRule="exact"/>
              <w:ind w:left="292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□受試者退出試驗，退出試驗日期：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日</w:t>
            </w:r>
          </w:p>
          <w:p w:rsidR="00D20859" w:rsidRPr="00D20859" w:rsidRDefault="00D20859" w:rsidP="00D20859">
            <w:pPr>
              <w:spacing w:line="240" w:lineRule="exact"/>
              <w:ind w:left="292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kern w:val="0"/>
                <w:sz w:val="20"/>
                <w:szCs w:val="20"/>
                <w:lang w:bidi="th-TH"/>
              </w:rPr>
              <w:t>□其他：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　　　　　　　　　　　　　　　　</w:t>
            </w:r>
          </w:p>
        </w:tc>
      </w:tr>
      <w:tr w:rsidR="00D20859" w:rsidRPr="00D20859" w:rsidTr="00D20859">
        <w:trPr>
          <w:trHeight w:val="1265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859" w:rsidRPr="00D20859" w:rsidRDefault="00D20859" w:rsidP="00D20859">
            <w:pPr>
              <w:tabs>
                <w:tab w:val="left" w:pos="1260"/>
              </w:tabs>
              <w:spacing w:line="240" w:lineRule="exact"/>
              <w:ind w:left="44"/>
              <w:rPr>
                <w:rFonts w:eastAsia="標楷體" w:hint="eastAsia"/>
                <w:sz w:val="20"/>
                <w:szCs w:val="22"/>
              </w:rPr>
            </w:pPr>
            <w:r w:rsidRPr="00D20859">
              <w:rPr>
                <w:rFonts w:eastAsia="標楷體" w:hint="eastAsia"/>
                <w:sz w:val="20"/>
                <w:szCs w:val="22"/>
              </w:rPr>
              <w:t>計畫主持人聲明：</w:t>
            </w:r>
          </w:p>
          <w:p w:rsidR="00D20859" w:rsidRPr="00D20859" w:rsidRDefault="00D20859" w:rsidP="00D20859">
            <w:pPr>
              <w:tabs>
                <w:tab w:val="left" w:pos="204"/>
              </w:tabs>
              <w:spacing w:line="240" w:lineRule="exact"/>
              <w:ind w:left="323" w:hanging="260"/>
              <w:rPr>
                <w:rFonts w:eastAsia="標楷體" w:hint="eastAsia"/>
                <w:sz w:val="20"/>
                <w:szCs w:val="22"/>
              </w:rPr>
            </w:pPr>
            <w:r w:rsidRPr="00D20859">
              <w:rPr>
                <w:rFonts w:eastAsia="標楷體" w:hint="eastAsia"/>
                <w:sz w:val="20"/>
                <w:szCs w:val="22"/>
              </w:rPr>
              <w:t>1.</w:t>
            </w:r>
            <w:r w:rsidRPr="00D20859">
              <w:rPr>
                <w:rFonts w:eastAsia="標楷體" w:hint="eastAsia"/>
                <w:sz w:val="20"/>
                <w:szCs w:val="22"/>
              </w:rPr>
              <w:tab/>
            </w:r>
            <w:r w:rsidRPr="00D20859">
              <w:rPr>
                <w:rFonts w:eastAsia="標楷體" w:hint="eastAsia"/>
                <w:sz w:val="20"/>
                <w:szCs w:val="22"/>
              </w:rPr>
              <w:t>本人負責執行此臨床研究，願依赫爾辛基宣言的精神及國內相關法令的規定，確保試驗對象之生命、健康、個人隱私及尊嚴。</w:t>
            </w:r>
          </w:p>
          <w:p w:rsidR="00D20859" w:rsidRPr="00D20859" w:rsidRDefault="00D20859" w:rsidP="00D20859">
            <w:pPr>
              <w:tabs>
                <w:tab w:val="left" w:pos="204"/>
              </w:tabs>
              <w:spacing w:line="240" w:lineRule="exact"/>
              <w:ind w:left="323" w:hanging="260"/>
              <w:rPr>
                <w:rFonts w:eastAsia="標楷體" w:hint="eastAsia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int="eastAsia"/>
                <w:sz w:val="20"/>
                <w:szCs w:val="22"/>
              </w:rPr>
              <w:t>2.</w:t>
            </w:r>
            <w:r w:rsidRPr="00D20859">
              <w:rPr>
                <w:rFonts w:eastAsia="標楷體" w:hint="eastAsia"/>
                <w:sz w:val="20"/>
                <w:szCs w:val="22"/>
              </w:rPr>
              <w:tab/>
            </w:r>
            <w:r w:rsidRPr="00D20859">
              <w:rPr>
                <w:rFonts w:eastAsia="標楷體" w:hint="eastAsia"/>
                <w:sz w:val="20"/>
                <w:szCs w:val="22"/>
              </w:rPr>
              <w:t>此份</w:t>
            </w:r>
            <w:r w:rsidRPr="00D20859">
              <w:rPr>
                <w:rFonts w:eastAsia="標楷體" w:cs="Angsana New" w:hint="eastAsia"/>
                <w:kern w:val="0"/>
                <w:sz w:val="20"/>
                <w:szCs w:val="20"/>
                <w:lang w:bidi="th-TH"/>
              </w:rPr>
              <w:t>嚴重不良事件或非預期</w:t>
            </w:r>
            <w:r w:rsidRPr="00D20859">
              <w:rPr>
                <w:rFonts w:eastAsia="標楷體" w:cs="Angsana New" w:hint="eastAsia"/>
                <w:kern w:val="0"/>
                <w:sz w:val="20"/>
                <w:szCs w:val="40"/>
                <w:lang w:bidi="th-TH"/>
              </w:rPr>
              <w:t>問題</w:t>
            </w:r>
            <w:r w:rsidRPr="00D20859">
              <w:rPr>
                <w:rFonts w:eastAsia="標楷體" w:hint="eastAsia"/>
                <w:sz w:val="20"/>
                <w:szCs w:val="22"/>
              </w:rPr>
              <w:t>通報內容，經由本人確認無誤；若有需要願提供相關資訊給成大醫院人體研究倫理審查委員會，以作確保受試者權益之審核。</w:t>
            </w:r>
          </w:p>
        </w:tc>
      </w:tr>
      <w:tr w:rsidR="00D20859" w:rsidRPr="00D20859" w:rsidTr="00D20859">
        <w:trPr>
          <w:trHeight w:val="668"/>
          <w:jc w:val="center"/>
        </w:trPr>
        <w:tc>
          <w:tcPr>
            <w:tcW w:w="2747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20859" w:rsidRPr="00D20859" w:rsidRDefault="00D20859" w:rsidP="00D20859">
            <w:pPr>
              <w:jc w:val="both"/>
              <w:rPr>
                <w:rFonts w:eastAsia="標楷體"/>
                <w:kern w:val="0"/>
                <w:sz w:val="20"/>
                <w:szCs w:val="20"/>
                <w:lang w:bidi="th-TH"/>
              </w:rPr>
            </w:pPr>
            <w:r w:rsidRPr="00D20859">
              <w:rPr>
                <w:rFonts w:eastAsia="標楷體" w:hAnsi="標楷體"/>
                <w:b/>
                <w:kern w:val="0"/>
                <w:sz w:val="20"/>
                <w:szCs w:val="20"/>
                <w:lang w:bidi="th-TH"/>
              </w:rPr>
              <w:t>計畫主持人簽名</w:t>
            </w:r>
            <w:r w:rsidRPr="00D20859">
              <w:rPr>
                <w:rFonts w:eastAsia="標楷體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　　　　　　　　　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0859" w:rsidRPr="00D20859" w:rsidRDefault="00D20859" w:rsidP="00D20859">
            <w:pPr>
              <w:jc w:val="both"/>
              <w:rPr>
                <w:rFonts w:eastAsia="標楷體"/>
                <w:sz w:val="20"/>
                <w:szCs w:val="20"/>
                <w:lang w:bidi="th-TH"/>
              </w:rPr>
            </w:pPr>
            <w:r w:rsidRPr="00D20859">
              <w:rPr>
                <w:rFonts w:eastAsia="標楷體" w:hAnsi="標楷體"/>
                <w:b/>
                <w:kern w:val="0"/>
                <w:sz w:val="20"/>
                <w:szCs w:val="20"/>
                <w:lang w:bidi="th-TH"/>
              </w:rPr>
              <w:t>日期</w:t>
            </w:r>
            <w:r w:rsidRPr="00D20859">
              <w:rPr>
                <w:rFonts w:eastAsia="標楷體" w:hAnsi="標楷體"/>
                <w:kern w:val="0"/>
                <w:sz w:val="20"/>
                <w:szCs w:val="20"/>
                <w:lang w:bidi="th-TH"/>
              </w:rPr>
              <w:t>：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Ansi="標楷體"/>
                <w:kern w:val="0"/>
                <w:sz w:val="20"/>
                <w:szCs w:val="20"/>
                <w:lang w:bidi="th-TH"/>
              </w:rPr>
              <w:t>年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Ansi="標楷體"/>
                <w:kern w:val="0"/>
                <w:sz w:val="20"/>
                <w:szCs w:val="20"/>
                <w:lang w:bidi="th-TH"/>
              </w:rPr>
              <w:t>月</w:t>
            </w:r>
            <w:r w:rsidRPr="00D20859">
              <w:rPr>
                <w:rFonts w:eastAsia="標楷體" w:hint="eastAsia"/>
                <w:kern w:val="0"/>
                <w:sz w:val="20"/>
                <w:szCs w:val="20"/>
                <w:u w:val="single"/>
                <w:lang w:bidi="th-TH"/>
              </w:rPr>
              <w:t xml:space="preserve">　　　　</w:t>
            </w:r>
            <w:r w:rsidRPr="00D20859">
              <w:rPr>
                <w:rFonts w:eastAsia="標楷體" w:hAnsi="標楷體"/>
                <w:kern w:val="0"/>
                <w:sz w:val="20"/>
                <w:szCs w:val="20"/>
                <w:lang w:bidi="th-TH"/>
              </w:rPr>
              <w:t>日</w:t>
            </w:r>
          </w:p>
        </w:tc>
      </w:tr>
    </w:tbl>
    <w:p w:rsidR="00991D3B" w:rsidRPr="00D20859" w:rsidRDefault="00991D3B" w:rsidP="00991D3B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7054"/>
        <w:gridCol w:w="709"/>
        <w:gridCol w:w="709"/>
        <w:gridCol w:w="708"/>
      </w:tblGrid>
      <w:tr w:rsidR="006637E3" w:rsidRPr="006637E3" w:rsidTr="006637E3">
        <w:tc>
          <w:tcPr>
            <w:tcW w:w="9180" w:type="dxa"/>
            <w:gridSpan w:val="4"/>
          </w:tcPr>
          <w:p w:rsidR="006637E3" w:rsidRPr="006637E3" w:rsidRDefault="006637E3" w:rsidP="00A30983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6637E3">
              <w:rPr>
                <w:rFonts w:ascii="標楷體" w:eastAsia="標楷體" w:hAnsi="標楷體"/>
                <w:b/>
              </w:rPr>
              <w:t>【請注意】本院藥品</w:t>
            </w:r>
            <w:r w:rsidRPr="006637E3">
              <w:rPr>
                <w:rFonts w:ascii="標楷體" w:eastAsia="標楷體" w:hAnsi="標楷體" w:hint="eastAsia"/>
                <w:b/>
              </w:rPr>
              <w:t>嚴重不良</w:t>
            </w:r>
            <w:r w:rsidRPr="006637E3">
              <w:rPr>
                <w:rFonts w:eastAsia="標楷體" w:hint="eastAsia"/>
                <w:b/>
              </w:rPr>
              <w:t>事件</w:t>
            </w:r>
            <w:r w:rsidRPr="006637E3">
              <w:rPr>
                <w:rFonts w:ascii="標楷體" w:eastAsia="標楷體" w:hAnsi="標楷體" w:hint="eastAsia"/>
                <w:b/>
              </w:rPr>
              <w:t>或</w:t>
            </w:r>
            <w:r w:rsidRPr="006637E3">
              <w:rPr>
                <w:rFonts w:eastAsia="標楷體" w:hint="eastAsia"/>
                <w:b/>
              </w:rPr>
              <w:t>問題</w:t>
            </w:r>
            <w:r w:rsidRPr="006637E3">
              <w:rPr>
                <w:rFonts w:ascii="標楷體" w:eastAsia="標楷體" w:hAnsi="標楷體"/>
                <w:b/>
              </w:rPr>
              <w:t>須填</w:t>
            </w:r>
            <w:r w:rsidRPr="006637E3">
              <w:rPr>
                <w:rFonts w:ascii="標楷體" w:eastAsia="標楷體" w:hAnsi="標楷體" w:hint="eastAsia"/>
                <w:b/>
              </w:rPr>
              <w:t>報</w:t>
            </w:r>
            <w:proofErr w:type="spellStart"/>
            <w:r w:rsidRPr="006637E3">
              <w:rPr>
                <w:rFonts w:eastAsia="標楷體"/>
                <w:b/>
              </w:rPr>
              <w:t>Naranjo</w:t>
            </w:r>
            <w:proofErr w:type="spellEnd"/>
            <w:r w:rsidRPr="006637E3">
              <w:rPr>
                <w:rFonts w:eastAsia="標楷體"/>
                <w:b/>
              </w:rPr>
              <w:t xml:space="preserve"> score</w:t>
            </w:r>
            <w:r w:rsidRPr="006637E3">
              <w:rPr>
                <w:rFonts w:ascii="標楷體" w:eastAsia="標楷體" w:hAnsi="標楷體"/>
                <w:b/>
              </w:rPr>
              <w:t>，若確定不相關</w:t>
            </w:r>
            <w:r w:rsidRPr="006637E3">
              <w:rPr>
                <w:rFonts w:ascii="標楷體" w:eastAsia="標楷體" w:hAnsi="標楷體" w:hint="eastAsia"/>
                <w:b/>
              </w:rPr>
              <w:t>或國外發生</w:t>
            </w:r>
            <w:proofErr w:type="gramStart"/>
            <w:r w:rsidRPr="006637E3">
              <w:rPr>
                <w:rFonts w:ascii="標楷體" w:eastAsia="標楷體" w:hAnsi="標楷體" w:hint="eastAsia"/>
                <w:b/>
              </w:rPr>
              <w:t>則免</w:t>
            </w:r>
            <w:r w:rsidRPr="006637E3">
              <w:rPr>
                <w:rFonts w:ascii="標楷體" w:eastAsia="標楷體" w:hAnsi="標楷體"/>
                <w:b/>
              </w:rPr>
              <w:t>填</w:t>
            </w:r>
            <w:proofErr w:type="gramEnd"/>
            <w:r w:rsidRPr="006637E3">
              <w:rPr>
                <w:rFonts w:ascii="標楷體" w:eastAsia="標楷體" w:hAnsi="標楷體"/>
                <w:b/>
              </w:rPr>
              <w:t>。</w:t>
            </w:r>
          </w:p>
        </w:tc>
      </w:tr>
      <w:tr w:rsidR="006637E3" w:rsidRPr="006637E3" w:rsidTr="006637E3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637E3" w:rsidRPr="006637E3" w:rsidRDefault="006637E3" w:rsidP="00A30983">
            <w:pPr>
              <w:rPr>
                <w:rFonts w:ascii="標楷體" w:eastAsia="標楷體" w:hAnsi="標楷體"/>
                <w:shd w:val="pct15" w:color="auto" w:fill="FFFFFF"/>
              </w:rPr>
            </w:pPr>
            <w:proofErr w:type="spellStart"/>
            <w:r w:rsidRPr="006637E3">
              <w:rPr>
                <w:rFonts w:eastAsia="標楷體"/>
                <w:shd w:val="pct15" w:color="auto" w:fill="FFFFFF"/>
              </w:rPr>
              <w:t>Naranjo</w:t>
            </w:r>
            <w:proofErr w:type="spellEnd"/>
            <w:r w:rsidRPr="006637E3">
              <w:rPr>
                <w:rFonts w:eastAsia="標楷體"/>
                <w:shd w:val="pct15" w:color="auto" w:fill="FFFFFF"/>
              </w:rPr>
              <w:t xml:space="preserve"> Score</w:t>
            </w:r>
            <w:r w:rsidRPr="006637E3">
              <w:rPr>
                <w:rFonts w:ascii="標楷體" w:eastAsia="標楷體" w:hAnsi="標楷體" w:hint="eastAsia"/>
                <w:shd w:val="pct15" w:color="auto" w:fill="FFFFFF"/>
              </w:rPr>
              <w:t>總分</w:t>
            </w:r>
          </w:p>
        </w:tc>
      </w:tr>
      <w:tr w:rsidR="006637E3" w:rsidRPr="006637E3" w:rsidTr="006637E3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6637E3" w:rsidRPr="006637E3" w:rsidRDefault="006637E3" w:rsidP="00A30983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ascii="標楷體" w:eastAsia="標楷體" w:hAnsi="標楷體" w:hint="eastAsia"/>
              </w:rPr>
              <w:t>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ascii="標楷體" w:eastAsia="標楷體" w:hAnsi="標楷體" w:hint="eastAsia"/>
              </w:rPr>
              <w:t>評估（</w:t>
            </w:r>
            <w:proofErr w:type="spellStart"/>
            <w:r w:rsidRPr="006637E3">
              <w:rPr>
                <w:rFonts w:eastAsia="標楷體"/>
              </w:rPr>
              <w:t>Naranjo</w:t>
            </w:r>
            <w:proofErr w:type="spellEnd"/>
            <w:r w:rsidRPr="006637E3">
              <w:rPr>
                <w:rFonts w:ascii="標楷體" w:eastAsia="標楷體" w:hAnsi="標楷體" w:hint="eastAsia"/>
              </w:rPr>
              <w:t>，</w:t>
            </w:r>
            <w:r w:rsidRPr="006637E3">
              <w:rPr>
                <w:rFonts w:eastAsia="標楷體"/>
              </w:rPr>
              <w:t>1981</w:t>
            </w:r>
            <w:r w:rsidRPr="006637E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 w:hAnsi="標楷體"/>
              </w:rPr>
              <w:t>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 w:hAnsi="標楷體"/>
              </w:rPr>
              <w:t>否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 w:hAnsi="標楷體"/>
              </w:rPr>
              <w:t>不知</w:t>
            </w:r>
          </w:p>
        </w:tc>
      </w:tr>
      <w:tr w:rsidR="006637E3" w:rsidRPr="006637E3" w:rsidTr="006637E3">
        <w:tc>
          <w:tcPr>
            <w:tcW w:w="7054" w:type="dxa"/>
            <w:tcBorders>
              <w:top w:val="single" w:sz="4" w:space="0" w:color="auto"/>
            </w:tcBorders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此不良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 w:hAnsi="標楷體"/>
              </w:rPr>
              <w:t>是否有研究報告確定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此不良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 w:hAnsi="標楷體"/>
              </w:rPr>
              <w:t>是否發生於服藥之後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+2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-1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proofErr w:type="gramStart"/>
            <w:r w:rsidRPr="006637E3">
              <w:rPr>
                <w:rFonts w:eastAsia="標楷體" w:hAnsi="標楷體"/>
              </w:rPr>
              <w:t>當停藥</w:t>
            </w:r>
            <w:proofErr w:type="gramEnd"/>
            <w:r w:rsidRPr="006637E3">
              <w:rPr>
                <w:rFonts w:eastAsia="標楷體" w:hAnsi="標楷體"/>
              </w:rPr>
              <w:t>或使用此藥之解藥，不良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 w:hAnsi="標楷體"/>
              </w:rPr>
              <w:t>是否減輕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+1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停藥一段時間再重新使用該品項，同樣不良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 w:hAnsi="標楷體"/>
              </w:rPr>
              <w:t>是否再發生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+2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-1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有沒有其他原因</w:t>
            </w:r>
            <w:r w:rsidRPr="006637E3">
              <w:rPr>
                <w:rFonts w:eastAsia="標楷體"/>
              </w:rPr>
              <w:t>(</w:t>
            </w:r>
            <w:r w:rsidRPr="006637E3">
              <w:rPr>
                <w:rFonts w:eastAsia="標楷體" w:hAnsi="標楷體"/>
              </w:rPr>
              <w:t>此藥</w:t>
            </w:r>
            <w:proofErr w:type="gramStart"/>
            <w:r w:rsidRPr="006637E3">
              <w:rPr>
                <w:rFonts w:eastAsia="標楷體" w:hAnsi="標楷體"/>
              </w:rPr>
              <w:t>以外</w:t>
            </w:r>
            <w:r w:rsidRPr="006637E3">
              <w:rPr>
                <w:rFonts w:eastAsia="標楷體"/>
              </w:rPr>
              <w:t>)</w:t>
            </w:r>
            <w:proofErr w:type="gramEnd"/>
            <w:r w:rsidRPr="006637E3">
              <w:rPr>
                <w:rFonts w:eastAsia="標楷體" w:hAnsi="標楷體"/>
              </w:rPr>
              <w:t>可以引起同樣之不良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-1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+2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當給予安慰劑時，此不良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 w:hAnsi="標楷體"/>
              </w:rPr>
              <w:t>是否會再度發生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-1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+1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此藥物的血中濃度是否達到中毒劑量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+1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對此病人而言，藥物劑量與不良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 w:hAnsi="標楷體"/>
              </w:rPr>
              <w:t>的程度是否成正向</w:t>
            </w:r>
            <w:r w:rsidRPr="006637E3">
              <w:rPr>
                <w:rFonts w:eastAsia="標楷體" w:hAnsi="標楷體"/>
              </w:rPr>
              <w:lastRenderedPageBreak/>
              <w:t>關係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lastRenderedPageBreak/>
              <w:t>+1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lastRenderedPageBreak/>
              <w:t>病人過去對同樣或類似藥物是否也產生同樣的不良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/>
              </w:rPr>
              <w:t>？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+1</w:t>
            </w:r>
          </w:p>
        </w:tc>
        <w:tc>
          <w:tcPr>
            <w:tcW w:w="709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  <w:tc>
          <w:tcPr>
            <w:tcW w:w="708" w:type="dxa"/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  <w:tcBorders>
              <w:bottom w:val="single" w:sz="4" w:space="0" w:color="auto"/>
            </w:tcBorders>
          </w:tcPr>
          <w:p w:rsidR="006637E3" w:rsidRPr="006637E3" w:rsidRDefault="006637E3" w:rsidP="006637E3">
            <w:pPr>
              <w:widowControl/>
              <w:numPr>
                <w:ilvl w:val="0"/>
                <w:numId w:val="3"/>
              </w:numPr>
              <w:ind w:left="355" w:hanging="355"/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此不良</w:t>
            </w:r>
            <w:r w:rsidRPr="006637E3">
              <w:rPr>
                <w:rFonts w:eastAsia="標楷體" w:hint="eastAsia"/>
              </w:rPr>
              <w:t>事件</w:t>
            </w:r>
            <w:r w:rsidRPr="006637E3">
              <w:rPr>
                <w:rFonts w:ascii="標楷體" w:eastAsia="標楷體" w:hAnsi="標楷體" w:hint="eastAsia"/>
              </w:rPr>
              <w:t>或</w:t>
            </w:r>
            <w:r w:rsidRPr="006637E3">
              <w:rPr>
                <w:rFonts w:eastAsia="標楷體" w:hint="eastAsia"/>
              </w:rPr>
              <w:t>問題</w:t>
            </w:r>
            <w:r w:rsidRPr="006637E3">
              <w:rPr>
                <w:rFonts w:eastAsia="標楷體" w:hAnsi="標楷體"/>
              </w:rPr>
              <w:t>是否有客觀證據</w:t>
            </w:r>
            <w:r w:rsidRPr="006637E3">
              <w:rPr>
                <w:rFonts w:eastAsia="標楷體"/>
              </w:rPr>
              <w:t>？</w:t>
            </w:r>
            <w:r w:rsidRPr="006637E3">
              <w:rPr>
                <w:rFonts w:eastAsia="標楷體"/>
              </w:rPr>
              <w:t>(</w:t>
            </w:r>
            <w:r w:rsidRPr="006637E3">
              <w:rPr>
                <w:rFonts w:eastAsia="標楷體" w:hAnsi="標楷體"/>
              </w:rPr>
              <w:t>例如檢驗報告數值</w:t>
            </w:r>
            <w:r w:rsidRPr="006637E3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  <w:r w:rsidRPr="006637E3">
              <w:rPr>
                <w:rFonts w:eastAsia="標楷體"/>
              </w:rPr>
              <w:t>0</w:t>
            </w:r>
          </w:p>
        </w:tc>
      </w:tr>
      <w:tr w:rsidR="006637E3" w:rsidRPr="006637E3" w:rsidTr="006637E3">
        <w:tc>
          <w:tcPr>
            <w:tcW w:w="7054" w:type="dxa"/>
            <w:tcBorders>
              <w:top w:val="single" w:sz="4" w:space="0" w:color="auto"/>
            </w:tcBorders>
          </w:tcPr>
          <w:p w:rsidR="006637E3" w:rsidRPr="006637E3" w:rsidRDefault="006637E3" w:rsidP="00A30983">
            <w:pPr>
              <w:rPr>
                <w:rFonts w:eastAsia="標楷體"/>
              </w:rPr>
            </w:pPr>
            <w:r w:rsidRPr="006637E3">
              <w:rPr>
                <w:rFonts w:eastAsia="標楷體" w:hAnsi="標楷體"/>
              </w:rPr>
              <w:t>總分</w:t>
            </w:r>
            <w:r w:rsidRPr="006637E3">
              <w:rPr>
                <w:rFonts w:eastAsia="標楷體" w:hAnsi="標楷體" w:hint="eastAsia"/>
              </w:rPr>
              <w:t xml:space="preserve"> e</w:t>
            </w:r>
            <w:r w:rsidRPr="006637E3">
              <w:rPr>
                <w:rFonts w:eastAsia="標楷體" w:hAnsi="標楷體"/>
              </w:rPr>
              <w:t>：</w:t>
            </w:r>
            <w:r w:rsidRPr="006637E3">
              <w:rPr>
                <w:rFonts w:eastAsia="標楷體" w:hint="eastAsia"/>
                <w:u w:val="single"/>
              </w:rPr>
              <w:t xml:space="preserve">　　　　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37E3" w:rsidRPr="006637E3" w:rsidRDefault="006637E3" w:rsidP="00A30983">
            <w:pPr>
              <w:jc w:val="center"/>
              <w:rPr>
                <w:rFonts w:eastAsia="標楷體"/>
              </w:rPr>
            </w:pPr>
          </w:p>
        </w:tc>
      </w:tr>
      <w:tr w:rsidR="006637E3" w:rsidRPr="006637E3" w:rsidTr="006637E3">
        <w:tc>
          <w:tcPr>
            <w:tcW w:w="9180" w:type="dxa"/>
            <w:gridSpan w:val="4"/>
          </w:tcPr>
          <w:p w:rsidR="006637E3" w:rsidRPr="006637E3" w:rsidRDefault="006637E3" w:rsidP="00A30983">
            <w:pPr>
              <w:rPr>
                <w:rFonts w:eastAsia="標楷體" w:hAnsi="標楷體"/>
              </w:rPr>
            </w:pPr>
            <w:r w:rsidRPr="006637E3">
              <w:rPr>
                <w:rFonts w:eastAsia="標楷體" w:hAnsi="標楷體"/>
              </w:rPr>
              <w:t>判斷屬於下列何者：</w:t>
            </w:r>
          </w:p>
          <w:p w:rsidR="006637E3" w:rsidRDefault="006637E3" w:rsidP="00A30983">
            <w:pPr>
              <w:rPr>
                <w:rFonts w:eastAsia="標楷體"/>
              </w:rPr>
            </w:pPr>
            <w:r w:rsidRPr="006637E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637E3">
              <w:rPr>
                <w:rFonts w:hAnsi="新細明體"/>
              </w:rPr>
              <w:t>≧</w:t>
            </w:r>
            <w:proofErr w:type="gramEnd"/>
            <w:r w:rsidRPr="006637E3">
              <w:t>9</w:t>
            </w:r>
            <w:r w:rsidRPr="006637E3">
              <w:rPr>
                <w:rFonts w:eastAsia="標楷體" w:hAnsi="標楷體"/>
              </w:rPr>
              <w:t>分：確定</w:t>
            </w:r>
            <w:r w:rsidRPr="006637E3">
              <w:rPr>
                <w:rFonts w:eastAsia="標楷體" w:hAnsi="標楷體" w:hint="eastAsia"/>
              </w:rPr>
              <w:t>definite</w:t>
            </w:r>
            <w:r>
              <w:rPr>
                <w:rFonts w:eastAsia="標楷體" w:hAnsi="標楷體" w:hint="eastAsia"/>
              </w:rPr>
              <w:t xml:space="preserve">      </w:t>
            </w:r>
            <w:r w:rsidRPr="006637E3">
              <w:rPr>
                <w:rFonts w:ascii="標楷體" w:eastAsia="標楷體" w:hAnsi="標楷體" w:hint="eastAsia"/>
              </w:rPr>
              <w:t>□</w:t>
            </w:r>
            <w:r w:rsidRPr="006637E3">
              <w:rPr>
                <w:rFonts w:eastAsia="標楷體"/>
              </w:rPr>
              <w:t>5-8</w:t>
            </w:r>
            <w:r w:rsidRPr="006637E3">
              <w:rPr>
                <w:rFonts w:eastAsia="標楷體" w:hAnsi="標楷體"/>
              </w:rPr>
              <w:t>分：極可能</w:t>
            </w:r>
            <w:r w:rsidRPr="006637E3">
              <w:rPr>
                <w:rFonts w:eastAsia="標楷體" w:hint="eastAsia"/>
              </w:rPr>
              <w:t xml:space="preserve">probable </w:t>
            </w:r>
            <w:r>
              <w:rPr>
                <w:rFonts w:eastAsia="標楷體" w:hint="eastAsia"/>
              </w:rPr>
              <w:t xml:space="preserve">  </w:t>
            </w:r>
            <w:r w:rsidRPr="006637E3">
              <w:rPr>
                <w:rFonts w:ascii="標楷體" w:eastAsia="標楷體" w:hAnsi="標楷體" w:hint="eastAsia"/>
              </w:rPr>
              <w:t>□</w:t>
            </w:r>
            <w:r w:rsidRPr="006637E3">
              <w:rPr>
                <w:rFonts w:eastAsia="標楷體"/>
              </w:rPr>
              <w:t>1-4</w:t>
            </w:r>
            <w:r w:rsidRPr="006637E3">
              <w:rPr>
                <w:rFonts w:eastAsia="標楷體" w:hAnsi="標楷體"/>
              </w:rPr>
              <w:t>分：可能</w:t>
            </w:r>
            <w:r w:rsidRPr="006637E3">
              <w:rPr>
                <w:rFonts w:eastAsia="標楷體" w:hAnsi="標楷體" w:hint="eastAsia"/>
              </w:rPr>
              <w:t>possible</w:t>
            </w:r>
            <w:r w:rsidRPr="006637E3">
              <w:rPr>
                <w:rFonts w:eastAsia="標楷體" w:hint="eastAsia"/>
              </w:rPr>
              <w:t xml:space="preserve">　</w:t>
            </w:r>
          </w:p>
          <w:p w:rsidR="006637E3" w:rsidRPr="006637E3" w:rsidRDefault="006637E3" w:rsidP="00A30983">
            <w:pPr>
              <w:rPr>
                <w:rFonts w:eastAsia="標楷體"/>
              </w:rPr>
            </w:pPr>
            <w:r w:rsidRPr="006637E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637E3">
              <w:rPr>
                <w:rFonts w:ascii="標楷體" w:eastAsia="標楷體" w:hAnsi="標楷體"/>
              </w:rPr>
              <w:t>≦</w:t>
            </w:r>
            <w:proofErr w:type="gramEnd"/>
            <w:r w:rsidRPr="006637E3">
              <w:rPr>
                <w:rFonts w:eastAsia="標楷體"/>
              </w:rPr>
              <w:t>0</w:t>
            </w:r>
            <w:r w:rsidRPr="006637E3">
              <w:rPr>
                <w:rFonts w:eastAsia="標楷體" w:hAnsi="標楷體"/>
              </w:rPr>
              <w:t>分：存疑</w:t>
            </w:r>
            <w:r w:rsidRPr="006637E3">
              <w:rPr>
                <w:rFonts w:eastAsia="標楷體" w:hAnsi="標楷體" w:hint="eastAsia"/>
              </w:rPr>
              <w:t>questionable</w:t>
            </w:r>
          </w:p>
        </w:tc>
      </w:tr>
    </w:tbl>
    <w:p w:rsidR="006637E3" w:rsidRPr="006637E3" w:rsidRDefault="006637E3" w:rsidP="00991D3B"/>
    <w:sectPr w:rsidR="006637E3" w:rsidRPr="006637E3" w:rsidSect="00D20859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3B" w:rsidRDefault="00991D3B" w:rsidP="00991D3B">
      <w:r>
        <w:separator/>
      </w:r>
    </w:p>
  </w:endnote>
  <w:endnote w:type="continuationSeparator" w:id="0">
    <w:p w:rsidR="00991D3B" w:rsidRDefault="00991D3B" w:rsidP="009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3B" w:rsidRDefault="00991D3B" w:rsidP="00991D3B">
      <w:r>
        <w:separator/>
      </w:r>
    </w:p>
  </w:footnote>
  <w:footnote w:type="continuationSeparator" w:id="0">
    <w:p w:rsidR="00991D3B" w:rsidRDefault="00991D3B" w:rsidP="0099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59" w:rsidRPr="00EC5852" w:rsidRDefault="00D20859" w:rsidP="00D20859">
    <w:pPr>
      <w:rPr>
        <w:rFonts w:ascii="標楷體" w:eastAsia="標楷體" w:hAnsi="標楷體" w:cstheme="minorBidi"/>
        <w:szCs w:val="22"/>
      </w:rPr>
    </w:pPr>
    <w:r w:rsidRPr="00EC5852">
      <w:rPr>
        <w:rFonts w:ascii="標楷體" w:eastAsia="標楷體" w:hAnsi="標楷體" w:cstheme="minorBidi" w:hint="eastAsia"/>
        <w:szCs w:val="22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D20859" w:rsidRPr="00EC5852" w:rsidTr="002849A2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ind w:firstLineChars="58" w:firstLine="139"/>
            <w:jc w:val="both"/>
            <w:rPr>
              <w:rFonts w:eastAsia="標楷體"/>
              <w:szCs w:val="22"/>
            </w:rPr>
          </w:pPr>
          <w:r w:rsidRPr="008B1922">
            <w:rPr>
              <w:rFonts w:eastAsia="標楷體" w:hint="eastAsia"/>
              <w:color w:val="000000"/>
              <w:szCs w:val="22"/>
            </w:rPr>
            <w:t>嚴重不良事件或非預期問題說明表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0939-2-01-01</w:t>
          </w:r>
          <w:r>
            <w:rPr>
              <w:rFonts w:eastAsia="標楷體" w:hint="eastAsia"/>
              <w:szCs w:val="22"/>
            </w:rPr>
            <w:t>9</w:t>
          </w:r>
          <w:r w:rsidRPr="00EC5852">
            <w:rPr>
              <w:rFonts w:eastAsia="標楷體"/>
              <w:szCs w:val="22"/>
            </w:rPr>
            <w:t>-0</w:t>
          </w:r>
          <w:r>
            <w:rPr>
              <w:rFonts w:eastAsia="標楷體" w:hint="eastAsia"/>
              <w:szCs w:val="22"/>
            </w:rPr>
            <w:t>2</w:t>
          </w:r>
        </w:p>
      </w:tc>
    </w:tr>
    <w:tr w:rsidR="00D20859" w:rsidRPr="00EC5852" w:rsidTr="002849A2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pacing w:val="-4"/>
              <w:w w:val="80"/>
              <w:szCs w:val="22"/>
            </w:rPr>
          </w:pPr>
          <w:r w:rsidRPr="00EC5852">
            <w:rPr>
              <w:rFonts w:eastAsia="標楷體"/>
              <w:spacing w:val="-4"/>
              <w:w w:val="80"/>
              <w:sz w:val="22"/>
              <w:szCs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="標楷體"/>
              <w:szCs w:val="22"/>
            </w:rPr>
            <w:t>第</w:t>
          </w:r>
          <w:r w:rsidRPr="00EC5852">
            <w:rPr>
              <w:rFonts w:eastAsia="標楷體"/>
              <w:szCs w:val="22"/>
            </w:rPr>
            <w:t>1</w:t>
          </w:r>
          <w:r w:rsidRPr="00EC5852">
            <w:rPr>
              <w:rFonts w:eastAsia="標楷體"/>
              <w:szCs w:val="22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pacing w:val="-20"/>
              <w:w w:val="90"/>
              <w:szCs w:val="22"/>
            </w:rPr>
          </w:pPr>
          <w:r w:rsidRPr="00EC5852">
            <w:rPr>
              <w:rFonts w:eastAsia="標楷體"/>
              <w:spacing w:val="-20"/>
              <w:w w:val="90"/>
              <w:szCs w:val="22"/>
            </w:rPr>
            <w:t>頁碼</w:t>
          </w:r>
          <w:r w:rsidRPr="00EC5852">
            <w:rPr>
              <w:rFonts w:eastAsia="標楷體"/>
              <w:spacing w:val="-20"/>
              <w:w w:val="90"/>
              <w:szCs w:val="22"/>
            </w:rPr>
            <w:t>/</w:t>
          </w:r>
          <w:r w:rsidRPr="00EC5852">
            <w:rPr>
              <w:rFonts w:eastAsia="標楷體"/>
              <w:spacing w:val="-20"/>
              <w:w w:val="90"/>
              <w:szCs w:val="22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D20859" w:rsidRPr="00EC5852" w:rsidRDefault="00D20859" w:rsidP="002849A2">
          <w:pPr>
            <w:jc w:val="center"/>
            <w:rPr>
              <w:rFonts w:eastAsia="標楷體"/>
              <w:szCs w:val="22"/>
            </w:rPr>
          </w:pPr>
          <w:r w:rsidRPr="00EC5852">
            <w:rPr>
              <w:rFonts w:eastAsiaTheme="minorEastAsia"/>
              <w:szCs w:val="22"/>
            </w:rPr>
            <w:fldChar w:fldCharType="begin"/>
          </w:r>
          <w:r w:rsidRPr="00EC5852">
            <w:rPr>
              <w:rFonts w:eastAsiaTheme="minorEastAsia"/>
              <w:szCs w:val="22"/>
            </w:rPr>
            <w:instrText xml:space="preserve"> PAGE </w:instrText>
          </w:r>
          <w:r w:rsidRPr="00EC5852">
            <w:rPr>
              <w:rFonts w:eastAsiaTheme="minorEastAsia"/>
              <w:szCs w:val="22"/>
            </w:rPr>
            <w:fldChar w:fldCharType="separate"/>
          </w:r>
          <w:r>
            <w:rPr>
              <w:rFonts w:eastAsiaTheme="minorEastAsia"/>
              <w:noProof/>
              <w:szCs w:val="22"/>
            </w:rPr>
            <w:t>1</w:t>
          </w:r>
          <w:r w:rsidRPr="00EC5852">
            <w:rPr>
              <w:rFonts w:eastAsiaTheme="minorEastAsia"/>
              <w:szCs w:val="22"/>
            </w:rPr>
            <w:fldChar w:fldCharType="end"/>
          </w:r>
          <w:r w:rsidRPr="00EC5852">
            <w:rPr>
              <w:rFonts w:eastAsiaTheme="minorEastAsia"/>
              <w:szCs w:val="22"/>
            </w:rPr>
            <w:t xml:space="preserve">  /  </w:t>
          </w:r>
          <w:r w:rsidRPr="00EC5852">
            <w:rPr>
              <w:rFonts w:eastAsiaTheme="minorEastAsia"/>
              <w:szCs w:val="22"/>
            </w:rPr>
            <w:fldChar w:fldCharType="begin"/>
          </w:r>
          <w:r w:rsidRPr="00EC5852">
            <w:rPr>
              <w:rFonts w:eastAsiaTheme="minorEastAsia"/>
              <w:szCs w:val="22"/>
            </w:rPr>
            <w:instrText xml:space="preserve"> NUMPAGES </w:instrText>
          </w:r>
          <w:r w:rsidRPr="00EC5852">
            <w:rPr>
              <w:rFonts w:eastAsiaTheme="minorEastAsia"/>
              <w:szCs w:val="22"/>
            </w:rPr>
            <w:fldChar w:fldCharType="separate"/>
          </w:r>
          <w:r>
            <w:rPr>
              <w:rFonts w:eastAsiaTheme="minorEastAsia"/>
              <w:noProof/>
              <w:szCs w:val="22"/>
            </w:rPr>
            <w:t>3</w:t>
          </w:r>
          <w:r w:rsidRPr="00EC5852">
            <w:rPr>
              <w:rFonts w:eastAsiaTheme="minorEastAsia"/>
              <w:szCs w:val="22"/>
            </w:rPr>
            <w:fldChar w:fldCharType="end"/>
          </w:r>
        </w:p>
      </w:tc>
    </w:tr>
  </w:tbl>
  <w:p w:rsidR="00991D3B" w:rsidRPr="00D20859" w:rsidRDefault="00991D3B" w:rsidP="00D20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F6"/>
    <w:multiLevelType w:val="hybridMultilevel"/>
    <w:tmpl w:val="BAE2E174"/>
    <w:lvl w:ilvl="0" w:tplc="CFDA76DE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1">
    <w:nsid w:val="78662C50"/>
    <w:multiLevelType w:val="hybridMultilevel"/>
    <w:tmpl w:val="02A0213E"/>
    <w:lvl w:ilvl="0" w:tplc="949CCEB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CF79CB"/>
    <w:multiLevelType w:val="hybridMultilevel"/>
    <w:tmpl w:val="784C7DD8"/>
    <w:lvl w:ilvl="0" w:tplc="CFDA76DE">
      <w:start w:val="5"/>
      <w:numFmt w:val="bullet"/>
      <w:lvlText w:val="□"/>
      <w:lvlJc w:val="left"/>
      <w:pPr>
        <w:ind w:left="47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>
    <w:nsid w:val="7D34018C"/>
    <w:multiLevelType w:val="hybridMultilevel"/>
    <w:tmpl w:val="0AACC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B"/>
    <w:rsid w:val="000332DD"/>
    <w:rsid w:val="0026396B"/>
    <w:rsid w:val="002B179A"/>
    <w:rsid w:val="003C59D0"/>
    <w:rsid w:val="003E6993"/>
    <w:rsid w:val="004448FC"/>
    <w:rsid w:val="00535D6B"/>
    <w:rsid w:val="006210CC"/>
    <w:rsid w:val="006637E3"/>
    <w:rsid w:val="00723C9E"/>
    <w:rsid w:val="00750B42"/>
    <w:rsid w:val="007C4150"/>
    <w:rsid w:val="00860511"/>
    <w:rsid w:val="00991D3B"/>
    <w:rsid w:val="00B76AFA"/>
    <w:rsid w:val="00BE307A"/>
    <w:rsid w:val="00CB0D7B"/>
    <w:rsid w:val="00CF08AF"/>
    <w:rsid w:val="00D20859"/>
    <w:rsid w:val="00E129B6"/>
    <w:rsid w:val="00E52B7F"/>
    <w:rsid w:val="00EE28CA"/>
    <w:rsid w:val="00EF6613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9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D3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5</cp:revision>
  <dcterms:created xsi:type="dcterms:W3CDTF">2020-03-05T04:18:00Z</dcterms:created>
  <dcterms:modified xsi:type="dcterms:W3CDTF">2020-05-13T09:42:00Z</dcterms:modified>
</cp:coreProperties>
</file>