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40FF5" w14:textId="77777777" w:rsidR="00844D29" w:rsidRPr="0093494F" w:rsidRDefault="00605413" w:rsidP="007817F5">
      <w:pPr>
        <w:jc w:val="center"/>
        <w:rPr>
          <w:rFonts w:ascii="標楷體" w:eastAsia="標楷體" w:hAnsi="標楷體"/>
        </w:rPr>
      </w:pPr>
      <w:r w:rsidRPr="00605413">
        <w:rPr>
          <w:rFonts w:ascii="標楷體" w:eastAsia="標楷體" w:hAnsi="標楷體" w:hint="eastAsia"/>
          <w:b/>
          <w:sz w:val="28"/>
        </w:rPr>
        <w:t>納入易受傷害族群說明表(適用孕婦或胎兒之</w:t>
      </w:r>
      <w:r>
        <w:rPr>
          <w:rFonts w:ascii="標楷體" w:eastAsia="標楷體" w:hAnsi="標楷體" w:hint="eastAsia"/>
          <w:b/>
          <w:sz w:val="28"/>
        </w:rPr>
        <w:t>研究)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
        <w:gridCol w:w="711"/>
        <w:gridCol w:w="3402"/>
        <w:gridCol w:w="425"/>
        <w:gridCol w:w="425"/>
        <w:gridCol w:w="425"/>
        <w:gridCol w:w="173"/>
        <w:gridCol w:w="2827"/>
      </w:tblGrid>
      <w:tr w:rsidR="00605413" w:rsidRPr="000A1CA6" w14:paraId="4F606BF9" w14:textId="77777777" w:rsidTr="000A1CA6">
        <w:trPr>
          <w:trHeight w:val="20"/>
        </w:trPr>
        <w:tc>
          <w:tcPr>
            <w:tcW w:w="793" w:type="pct"/>
            <w:gridSpan w:val="2"/>
            <w:vAlign w:val="center"/>
          </w:tcPr>
          <w:p w14:paraId="628523E9" w14:textId="77777777" w:rsidR="00605413" w:rsidRPr="000A1CA6" w:rsidRDefault="00605413" w:rsidP="00614E71">
            <w:pPr>
              <w:rPr>
                <w:rFonts w:eastAsia="標楷體" w:cs="Times New Roman"/>
                <w:bCs/>
                <w:sz w:val="22"/>
              </w:rPr>
            </w:pPr>
            <w:r w:rsidRPr="000A1CA6">
              <w:rPr>
                <w:rFonts w:eastAsia="標楷體" w:cs="Times New Roman" w:hint="eastAsia"/>
                <w:bCs/>
                <w:sz w:val="22"/>
              </w:rPr>
              <w:t>計畫編</w:t>
            </w:r>
            <w:r w:rsidRPr="000A1CA6">
              <w:rPr>
                <w:rFonts w:eastAsia="標楷體" w:cs="Times New Roman"/>
                <w:bCs/>
                <w:sz w:val="22"/>
              </w:rPr>
              <w:t>號</w:t>
            </w:r>
          </w:p>
        </w:tc>
        <w:tc>
          <w:tcPr>
            <w:tcW w:w="1864" w:type="pct"/>
            <w:vAlign w:val="center"/>
          </w:tcPr>
          <w:p w14:paraId="28BF8FCA" w14:textId="77777777" w:rsidR="00605413" w:rsidRPr="000A1CA6" w:rsidRDefault="00605413" w:rsidP="00614E71">
            <w:pPr>
              <w:rPr>
                <w:rFonts w:eastAsia="標楷體" w:cs="Times New Roman"/>
                <w:bCs/>
                <w:sz w:val="22"/>
              </w:rPr>
            </w:pPr>
          </w:p>
        </w:tc>
        <w:tc>
          <w:tcPr>
            <w:tcW w:w="794" w:type="pct"/>
            <w:gridSpan w:val="4"/>
          </w:tcPr>
          <w:p w14:paraId="57FC12AC" w14:textId="77777777" w:rsidR="00605413" w:rsidRPr="000A1CA6" w:rsidRDefault="00605413" w:rsidP="00614E71">
            <w:pPr>
              <w:ind w:left="240" w:rightChars="-11" w:right="-26" w:hanging="240"/>
              <w:rPr>
                <w:rFonts w:eastAsia="標楷體" w:cs="Times New Roman"/>
                <w:b/>
                <w:color w:val="000000"/>
                <w:sz w:val="22"/>
              </w:rPr>
            </w:pPr>
            <w:r w:rsidRPr="000A1CA6">
              <w:rPr>
                <w:rFonts w:eastAsia="標楷體" w:cs="Times New Roman" w:hint="eastAsia"/>
                <w:bCs/>
                <w:sz w:val="22"/>
              </w:rPr>
              <w:t>計畫</w:t>
            </w:r>
            <w:r w:rsidRPr="000A1CA6">
              <w:rPr>
                <w:rFonts w:eastAsia="標楷體" w:cs="Times New Roman"/>
                <w:bCs/>
                <w:sz w:val="22"/>
              </w:rPr>
              <w:t>主持人</w:t>
            </w:r>
          </w:p>
        </w:tc>
        <w:tc>
          <w:tcPr>
            <w:tcW w:w="1549" w:type="pct"/>
          </w:tcPr>
          <w:p w14:paraId="7C652599" w14:textId="77777777" w:rsidR="00605413" w:rsidRPr="000A1CA6" w:rsidRDefault="00605413" w:rsidP="00614E71">
            <w:pPr>
              <w:ind w:left="240" w:rightChars="-11" w:right="-26" w:hanging="240"/>
              <w:rPr>
                <w:rFonts w:eastAsia="標楷體" w:cs="Times New Roman"/>
                <w:b/>
                <w:color w:val="000000"/>
                <w:sz w:val="22"/>
              </w:rPr>
            </w:pPr>
          </w:p>
        </w:tc>
      </w:tr>
      <w:tr w:rsidR="00605413" w:rsidRPr="000A1CA6" w14:paraId="61BC27FD" w14:textId="77777777" w:rsidTr="000A1CA6">
        <w:trPr>
          <w:cantSplit/>
          <w:trHeight w:val="20"/>
        </w:trPr>
        <w:tc>
          <w:tcPr>
            <w:tcW w:w="404" w:type="pct"/>
            <w:vMerge w:val="restart"/>
            <w:vAlign w:val="center"/>
          </w:tcPr>
          <w:p w14:paraId="411B0001" w14:textId="77777777" w:rsidR="00605413" w:rsidRPr="000A1CA6" w:rsidRDefault="00605413" w:rsidP="00605413">
            <w:pPr>
              <w:spacing w:beforeLines="20" w:before="72" w:afterLines="20" w:after="72"/>
              <w:rPr>
                <w:rFonts w:eastAsia="標楷體" w:cs="Times New Roman"/>
                <w:bCs/>
                <w:sz w:val="22"/>
              </w:rPr>
            </w:pPr>
            <w:r w:rsidRPr="000A1CA6">
              <w:rPr>
                <w:rFonts w:eastAsia="標楷體" w:cs="Times New Roman"/>
                <w:bCs/>
                <w:sz w:val="22"/>
              </w:rPr>
              <w:t>計畫</w:t>
            </w:r>
          </w:p>
          <w:p w14:paraId="43DC0A51" w14:textId="77777777" w:rsidR="00605413" w:rsidRPr="000A1CA6" w:rsidRDefault="00605413" w:rsidP="00605413">
            <w:pPr>
              <w:spacing w:beforeLines="20" w:before="72" w:afterLines="20" w:after="72"/>
              <w:rPr>
                <w:rFonts w:eastAsia="標楷體" w:cs="Times New Roman"/>
                <w:b/>
                <w:bCs/>
                <w:sz w:val="22"/>
              </w:rPr>
            </w:pPr>
            <w:r w:rsidRPr="000A1CA6">
              <w:rPr>
                <w:rFonts w:eastAsia="標楷體" w:cs="Times New Roman"/>
                <w:bCs/>
                <w:sz w:val="22"/>
              </w:rPr>
              <w:t>名稱</w:t>
            </w:r>
          </w:p>
        </w:tc>
        <w:tc>
          <w:tcPr>
            <w:tcW w:w="388" w:type="pct"/>
            <w:vAlign w:val="center"/>
          </w:tcPr>
          <w:p w14:paraId="6B84AB1A" w14:textId="77777777" w:rsidR="00605413" w:rsidRPr="000A1CA6" w:rsidRDefault="00605413" w:rsidP="00605413">
            <w:pPr>
              <w:spacing w:beforeLines="20" w:before="72" w:afterLines="20" w:after="72"/>
              <w:rPr>
                <w:rFonts w:eastAsia="標楷體" w:cs="Times New Roman"/>
                <w:b/>
                <w:bCs/>
                <w:sz w:val="22"/>
              </w:rPr>
            </w:pPr>
            <w:r w:rsidRPr="000A1CA6">
              <w:rPr>
                <w:rFonts w:eastAsia="標楷體" w:cs="Times New Roman"/>
                <w:bCs/>
                <w:sz w:val="22"/>
              </w:rPr>
              <w:t>中文</w:t>
            </w:r>
          </w:p>
        </w:tc>
        <w:tc>
          <w:tcPr>
            <w:tcW w:w="4207" w:type="pct"/>
            <w:gridSpan w:val="6"/>
          </w:tcPr>
          <w:p w14:paraId="5BA4F0F1" w14:textId="77777777" w:rsidR="00605413" w:rsidRPr="000A1CA6" w:rsidRDefault="00605413" w:rsidP="00614E71">
            <w:pPr>
              <w:ind w:left="240" w:rightChars="-11" w:right="-26" w:hanging="240"/>
              <w:rPr>
                <w:rFonts w:eastAsia="標楷體" w:cs="Times New Roman"/>
                <w:b/>
                <w:color w:val="000000"/>
                <w:sz w:val="22"/>
              </w:rPr>
            </w:pPr>
          </w:p>
        </w:tc>
      </w:tr>
      <w:tr w:rsidR="00605413" w:rsidRPr="000A1CA6" w14:paraId="52506E4A" w14:textId="77777777" w:rsidTr="000A1CA6">
        <w:trPr>
          <w:cantSplit/>
          <w:trHeight w:val="20"/>
        </w:trPr>
        <w:tc>
          <w:tcPr>
            <w:tcW w:w="404" w:type="pct"/>
            <w:vMerge/>
            <w:vAlign w:val="center"/>
          </w:tcPr>
          <w:p w14:paraId="0A56F7F8" w14:textId="77777777" w:rsidR="00605413" w:rsidRPr="000A1CA6" w:rsidRDefault="00605413" w:rsidP="00614E71">
            <w:pPr>
              <w:ind w:left="240" w:rightChars="-11" w:right="-26" w:hanging="240"/>
              <w:rPr>
                <w:rFonts w:eastAsia="標楷體" w:cs="Times New Roman"/>
                <w:b/>
                <w:color w:val="000000"/>
                <w:sz w:val="22"/>
              </w:rPr>
            </w:pPr>
          </w:p>
        </w:tc>
        <w:tc>
          <w:tcPr>
            <w:tcW w:w="388" w:type="pct"/>
            <w:vAlign w:val="center"/>
          </w:tcPr>
          <w:p w14:paraId="45739D84" w14:textId="77777777" w:rsidR="00605413" w:rsidRPr="000A1CA6" w:rsidRDefault="00605413" w:rsidP="00605413">
            <w:pPr>
              <w:spacing w:beforeLines="20" w:before="72" w:afterLines="20" w:after="72"/>
              <w:rPr>
                <w:rFonts w:eastAsia="標楷體" w:cs="Times New Roman"/>
                <w:bCs/>
                <w:sz w:val="22"/>
              </w:rPr>
            </w:pPr>
            <w:r w:rsidRPr="000A1CA6">
              <w:rPr>
                <w:rFonts w:eastAsia="標楷體" w:cs="Times New Roman"/>
                <w:bCs/>
                <w:sz w:val="22"/>
              </w:rPr>
              <w:t>英文</w:t>
            </w:r>
          </w:p>
        </w:tc>
        <w:tc>
          <w:tcPr>
            <w:tcW w:w="4207" w:type="pct"/>
            <w:gridSpan w:val="6"/>
          </w:tcPr>
          <w:p w14:paraId="7F6EA22C" w14:textId="77777777" w:rsidR="00605413" w:rsidRPr="000A1CA6" w:rsidRDefault="00605413" w:rsidP="00614E71">
            <w:pPr>
              <w:ind w:left="240" w:rightChars="-11" w:right="-26" w:hanging="240"/>
              <w:rPr>
                <w:rFonts w:eastAsia="標楷體" w:cs="Times New Roman"/>
                <w:b/>
                <w:color w:val="000000"/>
                <w:sz w:val="22"/>
              </w:rPr>
            </w:pPr>
          </w:p>
        </w:tc>
      </w:tr>
      <w:tr w:rsidR="00605413" w:rsidRPr="000A1CA6" w14:paraId="20B8FF9C" w14:textId="77777777" w:rsidTr="000A1CA6">
        <w:trPr>
          <w:trHeight w:val="20"/>
        </w:trPr>
        <w:tc>
          <w:tcPr>
            <w:tcW w:w="2890" w:type="pct"/>
            <w:gridSpan w:val="4"/>
            <w:tcBorders>
              <w:bottom w:val="single" w:sz="4" w:space="0" w:color="auto"/>
            </w:tcBorders>
          </w:tcPr>
          <w:p w14:paraId="72A3F3E8" w14:textId="77777777" w:rsidR="00605413" w:rsidRPr="000A1CA6" w:rsidRDefault="00605413" w:rsidP="00614E71">
            <w:pPr>
              <w:rPr>
                <w:rFonts w:eastAsia="標楷體" w:cs="Times New Roman"/>
                <w:b/>
                <w:color w:val="000000"/>
                <w:sz w:val="22"/>
              </w:rPr>
            </w:pPr>
            <w:r w:rsidRPr="000A1CA6">
              <w:rPr>
                <w:rFonts w:eastAsia="標楷體" w:cs="Times New Roman"/>
                <w:b/>
                <w:color w:val="000000"/>
                <w:sz w:val="22"/>
              </w:rPr>
              <w:t>必須符合以下所有條件：</w:t>
            </w:r>
          </w:p>
        </w:tc>
        <w:tc>
          <w:tcPr>
            <w:tcW w:w="233" w:type="pct"/>
            <w:tcBorders>
              <w:bottom w:val="single" w:sz="4" w:space="0" w:color="auto"/>
            </w:tcBorders>
          </w:tcPr>
          <w:p w14:paraId="16D1021F" w14:textId="77777777" w:rsidR="00605413" w:rsidRPr="000A1CA6" w:rsidRDefault="00605413" w:rsidP="00614E71">
            <w:pPr>
              <w:rPr>
                <w:rFonts w:eastAsia="標楷體" w:cs="Times New Roman"/>
                <w:b/>
                <w:color w:val="000000"/>
                <w:sz w:val="22"/>
              </w:rPr>
            </w:pPr>
            <w:r w:rsidRPr="000A1CA6">
              <w:rPr>
                <w:rFonts w:eastAsia="標楷體" w:cs="Times New Roman"/>
                <w:b/>
                <w:color w:val="000000"/>
                <w:sz w:val="22"/>
              </w:rPr>
              <w:t>是</w:t>
            </w:r>
          </w:p>
        </w:tc>
        <w:tc>
          <w:tcPr>
            <w:tcW w:w="233" w:type="pct"/>
            <w:tcBorders>
              <w:bottom w:val="single" w:sz="4" w:space="0" w:color="auto"/>
            </w:tcBorders>
          </w:tcPr>
          <w:p w14:paraId="6B4B1608" w14:textId="77777777" w:rsidR="00605413" w:rsidRPr="000A1CA6" w:rsidRDefault="00605413" w:rsidP="00614E71">
            <w:pPr>
              <w:ind w:rightChars="-11" w:right="-26"/>
              <w:rPr>
                <w:rFonts w:eastAsia="標楷體" w:cs="Times New Roman"/>
                <w:b/>
                <w:color w:val="000000"/>
                <w:sz w:val="22"/>
              </w:rPr>
            </w:pPr>
            <w:r w:rsidRPr="000A1CA6">
              <w:rPr>
                <w:rFonts w:eastAsia="標楷體" w:cs="Times New Roman"/>
                <w:b/>
                <w:color w:val="000000"/>
                <w:sz w:val="22"/>
              </w:rPr>
              <w:t>否</w:t>
            </w:r>
          </w:p>
        </w:tc>
        <w:tc>
          <w:tcPr>
            <w:tcW w:w="1645" w:type="pct"/>
            <w:gridSpan w:val="2"/>
            <w:tcBorders>
              <w:bottom w:val="single" w:sz="4" w:space="0" w:color="auto"/>
            </w:tcBorders>
          </w:tcPr>
          <w:p w14:paraId="3A9928A4" w14:textId="77777777" w:rsidR="00605413" w:rsidRPr="000A1CA6" w:rsidRDefault="00605413" w:rsidP="00614E71">
            <w:pPr>
              <w:ind w:rightChars="-11" w:right="-26"/>
              <w:rPr>
                <w:rFonts w:eastAsia="標楷體" w:cs="Times New Roman"/>
                <w:b/>
                <w:color w:val="000000"/>
                <w:sz w:val="22"/>
              </w:rPr>
            </w:pPr>
            <w:r w:rsidRPr="000A1CA6">
              <w:rPr>
                <w:rFonts w:eastAsia="標楷體" w:cs="Times New Roman"/>
                <w:b/>
                <w:color w:val="000000"/>
                <w:sz w:val="22"/>
              </w:rPr>
              <w:t>請說明計畫符合</w:t>
            </w:r>
            <w:r w:rsidRPr="000A1CA6">
              <w:rPr>
                <w:rFonts w:eastAsia="標楷體" w:cs="Times New Roman"/>
                <w:b/>
                <w:color w:val="000000"/>
                <w:sz w:val="22"/>
              </w:rPr>
              <w:t>/</w:t>
            </w:r>
            <w:r w:rsidRPr="000A1CA6">
              <w:rPr>
                <w:rFonts w:eastAsia="標楷體" w:cs="Times New Roman"/>
                <w:b/>
                <w:color w:val="000000"/>
                <w:sz w:val="22"/>
              </w:rPr>
              <w:t>不符合之理由</w:t>
            </w:r>
          </w:p>
        </w:tc>
      </w:tr>
      <w:tr w:rsidR="00605413" w:rsidRPr="000A1CA6" w14:paraId="5B25B23A" w14:textId="77777777" w:rsidTr="000A1CA6">
        <w:trPr>
          <w:trHeight w:val="20"/>
        </w:trPr>
        <w:tc>
          <w:tcPr>
            <w:tcW w:w="2890" w:type="pct"/>
            <w:gridSpan w:val="4"/>
            <w:tcBorders>
              <w:bottom w:val="single" w:sz="4" w:space="0" w:color="auto"/>
            </w:tcBorders>
          </w:tcPr>
          <w:p w14:paraId="7432C9F4" w14:textId="77777777" w:rsidR="00605413" w:rsidRPr="000A1CA6" w:rsidRDefault="00605413" w:rsidP="00605413">
            <w:pPr>
              <w:numPr>
                <w:ilvl w:val="0"/>
                <w:numId w:val="3"/>
              </w:numPr>
              <w:rPr>
                <w:rFonts w:eastAsia="標楷體" w:cs="Times New Roman"/>
                <w:b/>
                <w:sz w:val="22"/>
              </w:rPr>
            </w:pPr>
            <w:r w:rsidRPr="000A1CA6">
              <w:rPr>
                <w:rFonts w:eastAsia="標楷體" w:cs="Times New Roman"/>
                <w:color w:val="000000"/>
                <w:sz w:val="22"/>
              </w:rPr>
              <w:t>在科學上合適之情況下，是否已進行臨床前試驗（含懷孕動物試驗）及臨床試驗（含未懷孕女性的試驗），且有資料可以評估對孕婦和胎兒的潛在風險？</w:t>
            </w:r>
          </w:p>
        </w:tc>
        <w:tc>
          <w:tcPr>
            <w:tcW w:w="233" w:type="pct"/>
            <w:tcBorders>
              <w:bottom w:val="single" w:sz="4" w:space="0" w:color="auto"/>
            </w:tcBorders>
          </w:tcPr>
          <w:p w14:paraId="5B7A7E04"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bottom w:val="single" w:sz="4" w:space="0" w:color="auto"/>
            </w:tcBorders>
          </w:tcPr>
          <w:p w14:paraId="05413A58"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bottom w:val="single" w:sz="4" w:space="0" w:color="auto"/>
            </w:tcBorders>
          </w:tcPr>
          <w:p w14:paraId="3268021C" w14:textId="77777777" w:rsidR="00605413" w:rsidRPr="000A1CA6" w:rsidRDefault="00605413" w:rsidP="00614E71">
            <w:pPr>
              <w:rPr>
                <w:rFonts w:eastAsia="標楷體" w:cs="Times New Roman"/>
                <w:color w:val="000000"/>
                <w:sz w:val="22"/>
              </w:rPr>
            </w:pPr>
          </w:p>
        </w:tc>
      </w:tr>
      <w:tr w:rsidR="00605413" w:rsidRPr="000A1CA6" w14:paraId="3EA6A074" w14:textId="77777777" w:rsidTr="000A1CA6">
        <w:trPr>
          <w:trHeight w:val="20"/>
        </w:trPr>
        <w:tc>
          <w:tcPr>
            <w:tcW w:w="2890" w:type="pct"/>
            <w:gridSpan w:val="4"/>
            <w:tcBorders>
              <w:top w:val="single" w:sz="4" w:space="0" w:color="auto"/>
              <w:bottom w:val="single" w:sz="4" w:space="0" w:color="auto"/>
            </w:tcBorders>
          </w:tcPr>
          <w:p w14:paraId="503354E7" w14:textId="77777777" w:rsidR="00605413" w:rsidRPr="000A1CA6" w:rsidRDefault="00605413" w:rsidP="00605413">
            <w:pPr>
              <w:numPr>
                <w:ilvl w:val="0"/>
                <w:numId w:val="3"/>
              </w:numPr>
              <w:rPr>
                <w:rFonts w:eastAsia="標楷體" w:cs="Times New Roman"/>
                <w:color w:val="000000"/>
                <w:sz w:val="22"/>
              </w:rPr>
            </w:pPr>
            <w:r w:rsidRPr="000A1CA6">
              <w:rPr>
                <w:rFonts w:eastAsia="標楷體" w:cs="Times New Roman"/>
                <w:color w:val="000000"/>
                <w:sz w:val="22"/>
              </w:rPr>
              <w:t>研究符合下列其中一點：</w:t>
            </w:r>
          </w:p>
          <w:p w14:paraId="5C4D0918" w14:textId="77777777" w:rsidR="00605413" w:rsidRPr="000A1CA6" w:rsidRDefault="00605413" w:rsidP="00605413">
            <w:pPr>
              <w:numPr>
                <w:ilvl w:val="0"/>
                <w:numId w:val="4"/>
              </w:numPr>
              <w:rPr>
                <w:rFonts w:eastAsia="標楷體" w:cs="Times New Roman"/>
                <w:color w:val="000000"/>
                <w:sz w:val="22"/>
              </w:rPr>
            </w:pPr>
            <w:r w:rsidRPr="000A1CA6">
              <w:rPr>
                <w:rFonts w:eastAsia="標楷體" w:cs="Times New Roman"/>
                <w:color w:val="000000"/>
                <w:sz w:val="22"/>
              </w:rPr>
              <w:t>研究雖對胎兒有風險，但對婦女或胎兒的直接益處大於風險。</w:t>
            </w:r>
          </w:p>
          <w:p w14:paraId="1262BC22" w14:textId="77777777" w:rsidR="00605413" w:rsidRPr="000A1CA6" w:rsidRDefault="00605413" w:rsidP="00605413">
            <w:pPr>
              <w:numPr>
                <w:ilvl w:val="0"/>
                <w:numId w:val="4"/>
              </w:numPr>
              <w:rPr>
                <w:rFonts w:eastAsia="標楷體" w:cs="Times New Roman"/>
                <w:color w:val="000000"/>
                <w:sz w:val="22"/>
              </w:rPr>
            </w:pPr>
            <w:r w:rsidRPr="000A1CA6">
              <w:rPr>
                <w:rFonts w:eastAsia="標楷體" w:cs="Times New Roman"/>
                <w:color w:val="000000"/>
                <w:sz w:val="22"/>
              </w:rPr>
              <w:t>研究對胎兒的風險極低，且該研究之目的為帶來重要且無法以其他方式獲得的生物醫學知識</w:t>
            </w:r>
          </w:p>
        </w:tc>
        <w:tc>
          <w:tcPr>
            <w:tcW w:w="233" w:type="pct"/>
            <w:tcBorders>
              <w:top w:val="single" w:sz="4" w:space="0" w:color="auto"/>
              <w:bottom w:val="single" w:sz="4" w:space="0" w:color="auto"/>
            </w:tcBorders>
          </w:tcPr>
          <w:p w14:paraId="70D812BB" w14:textId="77777777" w:rsidR="00605413" w:rsidRPr="000A1CA6" w:rsidRDefault="00605413" w:rsidP="00614E71">
            <w:pPr>
              <w:jc w:val="center"/>
              <w:rPr>
                <w:rFonts w:eastAsia="標楷體" w:cs="Times New Roman"/>
                <w:color w:val="000000"/>
                <w:sz w:val="22"/>
              </w:rPr>
            </w:pPr>
          </w:p>
          <w:p w14:paraId="2C537A7C"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p w14:paraId="198EA5EA" w14:textId="77777777" w:rsidR="00605413" w:rsidRPr="000A1CA6" w:rsidRDefault="00605413" w:rsidP="00614E71">
            <w:pPr>
              <w:jc w:val="center"/>
              <w:rPr>
                <w:rFonts w:eastAsia="標楷體" w:cs="Times New Roman"/>
                <w:color w:val="000000"/>
                <w:sz w:val="22"/>
              </w:rPr>
            </w:pPr>
          </w:p>
          <w:p w14:paraId="107FC4B2" w14:textId="77777777" w:rsidR="00605413" w:rsidRPr="000A1CA6" w:rsidRDefault="00605413" w:rsidP="00605413">
            <w:pPr>
              <w:spacing w:beforeLines="50" w:before="180"/>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10A9AD78" w14:textId="77777777" w:rsidR="00605413" w:rsidRPr="000A1CA6" w:rsidRDefault="00605413" w:rsidP="00614E71">
            <w:pPr>
              <w:jc w:val="center"/>
              <w:rPr>
                <w:rFonts w:eastAsia="標楷體" w:cs="Times New Roman"/>
                <w:color w:val="000000"/>
                <w:sz w:val="22"/>
              </w:rPr>
            </w:pPr>
          </w:p>
          <w:p w14:paraId="58708F09"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p w14:paraId="712C402E" w14:textId="77777777" w:rsidR="00605413" w:rsidRPr="000A1CA6" w:rsidRDefault="00605413" w:rsidP="00614E71">
            <w:pPr>
              <w:jc w:val="center"/>
              <w:rPr>
                <w:rFonts w:eastAsia="標楷體" w:cs="Times New Roman"/>
                <w:color w:val="000000"/>
                <w:sz w:val="22"/>
              </w:rPr>
            </w:pPr>
          </w:p>
          <w:p w14:paraId="49A724D7" w14:textId="77777777" w:rsidR="00605413" w:rsidRPr="000A1CA6" w:rsidRDefault="00605413" w:rsidP="00605413">
            <w:pPr>
              <w:spacing w:beforeLines="50" w:before="180"/>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2C3D16F6" w14:textId="77777777" w:rsidR="00605413" w:rsidRPr="000A1CA6" w:rsidRDefault="00605413" w:rsidP="00614E71">
            <w:pPr>
              <w:rPr>
                <w:rFonts w:eastAsia="標楷體" w:cs="Times New Roman"/>
                <w:color w:val="000000"/>
                <w:sz w:val="22"/>
              </w:rPr>
            </w:pPr>
          </w:p>
        </w:tc>
      </w:tr>
      <w:tr w:rsidR="00605413" w:rsidRPr="000A1CA6" w14:paraId="13243DFD" w14:textId="77777777" w:rsidTr="000A1CA6">
        <w:trPr>
          <w:trHeight w:val="20"/>
        </w:trPr>
        <w:tc>
          <w:tcPr>
            <w:tcW w:w="2890" w:type="pct"/>
            <w:gridSpan w:val="4"/>
            <w:tcBorders>
              <w:top w:val="single" w:sz="4" w:space="0" w:color="auto"/>
              <w:bottom w:val="single" w:sz="4" w:space="0" w:color="auto"/>
            </w:tcBorders>
          </w:tcPr>
          <w:p w14:paraId="196647C0" w14:textId="77777777" w:rsidR="00605413" w:rsidRPr="000A1CA6" w:rsidRDefault="00605413" w:rsidP="00605413">
            <w:pPr>
              <w:numPr>
                <w:ilvl w:val="0"/>
                <w:numId w:val="3"/>
              </w:numPr>
              <w:rPr>
                <w:rFonts w:eastAsia="標楷體" w:cs="Times New Roman"/>
                <w:color w:val="000000"/>
                <w:sz w:val="22"/>
              </w:rPr>
            </w:pPr>
            <w:r w:rsidRPr="000A1CA6">
              <w:rPr>
                <w:rFonts w:eastAsia="標楷體" w:cs="Times New Roman"/>
                <w:color w:val="000000"/>
                <w:sz w:val="22"/>
              </w:rPr>
              <w:t>達成研究目的的過程中，所有風險發生的可能性已降到最低。</w:t>
            </w:r>
          </w:p>
        </w:tc>
        <w:tc>
          <w:tcPr>
            <w:tcW w:w="233" w:type="pct"/>
            <w:tcBorders>
              <w:top w:val="single" w:sz="4" w:space="0" w:color="auto"/>
              <w:bottom w:val="single" w:sz="4" w:space="0" w:color="auto"/>
            </w:tcBorders>
          </w:tcPr>
          <w:p w14:paraId="03DB60C7"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121C6579"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666D88C1" w14:textId="77777777" w:rsidR="00605413" w:rsidRPr="000A1CA6" w:rsidRDefault="00605413" w:rsidP="00614E71">
            <w:pPr>
              <w:rPr>
                <w:rFonts w:eastAsia="標楷體" w:cs="Times New Roman"/>
                <w:color w:val="000000"/>
                <w:sz w:val="22"/>
              </w:rPr>
            </w:pPr>
          </w:p>
        </w:tc>
      </w:tr>
      <w:tr w:rsidR="00605413" w:rsidRPr="000A1CA6" w14:paraId="4B3407C4" w14:textId="77777777" w:rsidTr="000A1CA6">
        <w:trPr>
          <w:trHeight w:val="20"/>
        </w:trPr>
        <w:tc>
          <w:tcPr>
            <w:tcW w:w="2890" w:type="pct"/>
            <w:gridSpan w:val="4"/>
            <w:tcBorders>
              <w:top w:val="single" w:sz="4" w:space="0" w:color="auto"/>
              <w:bottom w:val="single" w:sz="4" w:space="0" w:color="auto"/>
            </w:tcBorders>
          </w:tcPr>
          <w:p w14:paraId="706ADFA2" w14:textId="77777777" w:rsidR="00605413" w:rsidRPr="000A1CA6" w:rsidRDefault="00605413" w:rsidP="00605413">
            <w:pPr>
              <w:pStyle w:val="Default"/>
              <w:numPr>
                <w:ilvl w:val="0"/>
                <w:numId w:val="3"/>
              </w:numPr>
              <w:rPr>
                <w:rFonts w:ascii="Times New Roman" w:eastAsia="標楷體" w:hAnsi="Times New Roman" w:cs="Times New Roman"/>
                <w:sz w:val="22"/>
                <w:szCs w:val="22"/>
              </w:rPr>
            </w:pPr>
            <w:r w:rsidRPr="000A1CA6">
              <w:rPr>
                <w:rFonts w:ascii="Times New Roman" w:eastAsia="標楷體" w:hAnsi="Times New Roman" w:cs="Times New Roman"/>
                <w:sz w:val="22"/>
                <w:szCs w:val="22"/>
              </w:rPr>
              <w:t>有關胎兒的研究，必須依法規要求取得母親的同意。</w:t>
            </w:r>
          </w:p>
        </w:tc>
        <w:tc>
          <w:tcPr>
            <w:tcW w:w="233" w:type="pct"/>
            <w:tcBorders>
              <w:top w:val="single" w:sz="4" w:space="0" w:color="auto"/>
              <w:bottom w:val="single" w:sz="4" w:space="0" w:color="auto"/>
            </w:tcBorders>
          </w:tcPr>
          <w:p w14:paraId="4F124A0E"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0BAFCCD6"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7251E7BC" w14:textId="77777777" w:rsidR="00605413" w:rsidRPr="000A1CA6" w:rsidRDefault="00605413" w:rsidP="00614E71">
            <w:pPr>
              <w:rPr>
                <w:rFonts w:eastAsia="標楷體" w:cs="Times New Roman"/>
                <w:color w:val="000000"/>
                <w:sz w:val="22"/>
              </w:rPr>
            </w:pPr>
          </w:p>
        </w:tc>
      </w:tr>
      <w:tr w:rsidR="00605413" w:rsidRPr="000A1CA6" w14:paraId="5995AB85" w14:textId="77777777" w:rsidTr="000A1CA6">
        <w:trPr>
          <w:trHeight w:val="20"/>
        </w:trPr>
        <w:tc>
          <w:tcPr>
            <w:tcW w:w="2890" w:type="pct"/>
            <w:gridSpan w:val="4"/>
            <w:tcBorders>
              <w:top w:val="single" w:sz="4" w:space="0" w:color="auto"/>
              <w:bottom w:val="single" w:sz="4" w:space="0" w:color="auto"/>
            </w:tcBorders>
          </w:tcPr>
          <w:p w14:paraId="261AB668" w14:textId="77777777" w:rsidR="00605413" w:rsidRPr="000A1CA6" w:rsidRDefault="00605413" w:rsidP="00605413">
            <w:pPr>
              <w:pStyle w:val="Default"/>
              <w:numPr>
                <w:ilvl w:val="0"/>
                <w:numId w:val="3"/>
              </w:numPr>
              <w:rPr>
                <w:rFonts w:ascii="Times New Roman" w:eastAsia="標楷體" w:hAnsi="Times New Roman" w:cs="Times New Roman"/>
                <w:sz w:val="22"/>
                <w:szCs w:val="22"/>
              </w:rPr>
            </w:pPr>
            <w:r w:rsidRPr="000A1CA6">
              <w:rPr>
                <w:rFonts w:ascii="Times New Roman" w:eastAsia="標楷體" w:hAnsi="Times New Roman" w:cs="Times New Roman"/>
                <w:sz w:val="22"/>
                <w:szCs w:val="22"/>
              </w:rPr>
              <w:t>充分告知提供受試同意書者該研究對胎兒或新生兒可合理預期之影響。</w:t>
            </w:r>
          </w:p>
        </w:tc>
        <w:tc>
          <w:tcPr>
            <w:tcW w:w="233" w:type="pct"/>
            <w:tcBorders>
              <w:top w:val="single" w:sz="4" w:space="0" w:color="auto"/>
              <w:bottom w:val="single" w:sz="4" w:space="0" w:color="auto"/>
            </w:tcBorders>
          </w:tcPr>
          <w:p w14:paraId="69D48334"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18BA506A"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3EABA2E9" w14:textId="77777777" w:rsidR="00605413" w:rsidRPr="000A1CA6" w:rsidRDefault="00605413" w:rsidP="00614E71">
            <w:pPr>
              <w:rPr>
                <w:rFonts w:eastAsia="標楷體" w:cs="Times New Roman"/>
                <w:color w:val="000000"/>
                <w:sz w:val="22"/>
              </w:rPr>
            </w:pPr>
          </w:p>
        </w:tc>
      </w:tr>
      <w:tr w:rsidR="00605413" w:rsidRPr="000A1CA6" w14:paraId="4B9D278D" w14:textId="77777777" w:rsidTr="000A1CA6">
        <w:trPr>
          <w:trHeight w:val="20"/>
        </w:trPr>
        <w:tc>
          <w:tcPr>
            <w:tcW w:w="2890" w:type="pct"/>
            <w:gridSpan w:val="4"/>
            <w:tcBorders>
              <w:top w:val="single" w:sz="4" w:space="0" w:color="auto"/>
              <w:bottom w:val="single" w:sz="4" w:space="0" w:color="auto"/>
            </w:tcBorders>
          </w:tcPr>
          <w:p w14:paraId="5DE1F637" w14:textId="77777777" w:rsidR="00605413" w:rsidRPr="000A1CA6" w:rsidRDefault="00605413" w:rsidP="00605413">
            <w:pPr>
              <w:pStyle w:val="Default"/>
              <w:numPr>
                <w:ilvl w:val="0"/>
                <w:numId w:val="3"/>
              </w:numPr>
              <w:rPr>
                <w:rFonts w:ascii="Times New Roman" w:eastAsia="標楷體" w:hAnsi="Times New Roman" w:cs="Times New Roman"/>
                <w:color w:val="auto"/>
                <w:sz w:val="22"/>
                <w:szCs w:val="22"/>
              </w:rPr>
            </w:pPr>
            <w:r w:rsidRPr="000A1CA6">
              <w:rPr>
                <w:rFonts w:ascii="Times New Roman" w:eastAsia="標楷體" w:hAnsi="Times New Roman" w:cs="Times New Roman"/>
                <w:color w:val="auto"/>
                <w:sz w:val="22"/>
                <w:szCs w:val="22"/>
              </w:rPr>
              <w:t>研究涉及孕婦時，需符合下列情況之一，且必須取得孕婦的同意書：</w:t>
            </w:r>
          </w:p>
          <w:p w14:paraId="40AF8135" w14:textId="77777777" w:rsidR="00605413" w:rsidRPr="000A1CA6" w:rsidRDefault="00605413" w:rsidP="00605413">
            <w:pPr>
              <w:pStyle w:val="Default"/>
              <w:numPr>
                <w:ilvl w:val="0"/>
                <w:numId w:val="5"/>
              </w:numPr>
              <w:rPr>
                <w:rFonts w:ascii="Times New Roman" w:eastAsia="標楷體" w:hAnsi="Times New Roman" w:cs="Times New Roman"/>
                <w:color w:val="auto"/>
                <w:sz w:val="22"/>
                <w:szCs w:val="22"/>
              </w:rPr>
            </w:pPr>
            <w:r w:rsidRPr="000A1CA6">
              <w:rPr>
                <w:rFonts w:ascii="Times New Roman" w:eastAsia="標楷體" w:hAnsi="Times New Roman" w:cs="Times New Roman"/>
                <w:color w:val="auto"/>
                <w:sz w:val="22"/>
                <w:szCs w:val="22"/>
              </w:rPr>
              <w:t>預期對孕婦有直接益處。</w:t>
            </w:r>
          </w:p>
          <w:p w14:paraId="27FCB74E" w14:textId="77777777" w:rsidR="00605413" w:rsidRPr="000A1CA6" w:rsidRDefault="00605413" w:rsidP="00605413">
            <w:pPr>
              <w:pStyle w:val="Default"/>
              <w:numPr>
                <w:ilvl w:val="0"/>
                <w:numId w:val="5"/>
              </w:numPr>
              <w:rPr>
                <w:rFonts w:ascii="Times New Roman" w:eastAsia="標楷體" w:hAnsi="Times New Roman" w:cs="Times New Roman"/>
                <w:color w:val="auto"/>
                <w:sz w:val="22"/>
                <w:szCs w:val="22"/>
              </w:rPr>
            </w:pPr>
            <w:r w:rsidRPr="000A1CA6">
              <w:rPr>
                <w:rFonts w:ascii="Times New Roman" w:eastAsia="標楷體" w:hAnsi="Times New Roman" w:cs="Times New Roman"/>
                <w:color w:val="auto"/>
                <w:sz w:val="22"/>
                <w:szCs w:val="22"/>
              </w:rPr>
              <w:t>預期對孕婦和胎兒皆有直接益處。</w:t>
            </w:r>
          </w:p>
          <w:p w14:paraId="2510F824" w14:textId="77777777" w:rsidR="00605413" w:rsidRPr="000A1CA6" w:rsidRDefault="00605413" w:rsidP="00605413">
            <w:pPr>
              <w:pStyle w:val="Default"/>
              <w:numPr>
                <w:ilvl w:val="0"/>
                <w:numId w:val="5"/>
              </w:numPr>
              <w:rPr>
                <w:rFonts w:ascii="Times New Roman" w:eastAsia="標楷體" w:hAnsi="Times New Roman" w:cs="Times New Roman"/>
                <w:sz w:val="22"/>
                <w:szCs w:val="22"/>
              </w:rPr>
            </w:pPr>
            <w:r w:rsidRPr="000A1CA6">
              <w:rPr>
                <w:rFonts w:ascii="Times New Roman" w:eastAsia="標楷體" w:hAnsi="Times New Roman" w:cs="Times New Roman"/>
                <w:color w:val="auto"/>
                <w:sz w:val="22"/>
                <w:szCs w:val="22"/>
              </w:rPr>
              <w:t>對孕婦或胎兒雖無預期益處、但對胎兒的風險極低，且研究目的為取得重要且無法以其他方式獲得的生物醫學知識。</w:t>
            </w:r>
          </w:p>
        </w:tc>
        <w:tc>
          <w:tcPr>
            <w:tcW w:w="233" w:type="pct"/>
            <w:tcBorders>
              <w:top w:val="single" w:sz="4" w:space="0" w:color="auto"/>
              <w:bottom w:val="single" w:sz="4" w:space="0" w:color="auto"/>
            </w:tcBorders>
          </w:tcPr>
          <w:p w14:paraId="170C3786" w14:textId="77777777" w:rsidR="00605413" w:rsidRPr="000A1CA6" w:rsidRDefault="00605413" w:rsidP="00614E71">
            <w:pPr>
              <w:jc w:val="center"/>
              <w:rPr>
                <w:rFonts w:eastAsia="標楷體" w:cs="Times New Roman"/>
                <w:color w:val="000000"/>
                <w:sz w:val="22"/>
              </w:rPr>
            </w:pPr>
          </w:p>
          <w:p w14:paraId="4ABADD3B" w14:textId="77777777" w:rsidR="00605413" w:rsidRPr="000A1CA6" w:rsidRDefault="00605413" w:rsidP="00614E71">
            <w:pPr>
              <w:jc w:val="center"/>
              <w:rPr>
                <w:rFonts w:ascii="標楷體" w:eastAsia="標楷體" w:hAnsi="標楷體" w:cs="Times New Roman"/>
                <w:color w:val="000000"/>
                <w:sz w:val="22"/>
              </w:rPr>
            </w:pPr>
          </w:p>
          <w:p w14:paraId="7DC5FA32"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p w14:paraId="2F1C413B" w14:textId="77777777" w:rsidR="00605413" w:rsidRPr="000A1CA6" w:rsidRDefault="00605413" w:rsidP="00605413">
            <w:pPr>
              <w:spacing w:beforeLines="15" w:before="54"/>
              <w:jc w:val="center"/>
              <w:rPr>
                <w:rFonts w:eastAsia="標楷體" w:cs="Times New Roman"/>
                <w:color w:val="000000"/>
                <w:sz w:val="22"/>
              </w:rPr>
            </w:pPr>
            <w:r w:rsidRPr="000A1CA6">
              <w:rPr>
                <w:rFonts w:ascii="標楷體" w:eastAsia="標楷體" w:hAnsi="標楷體" w:cs="Times New Roman" w:hint="eastAsia"/>
                <w:color w:val="000000"/>
                <w:sz w:val="22"/>
              </w:rPr>
              <w:t>□</w:t>
            </w:r>
          </w:p>
          <w:p w14:paraId="69FF5204" w14:textId="77777777" w:rsidR="00605413" w:rsidRPr="000A1CA6" w:rsidRDefault="00605413" w:rsidP="00605413">
            <w:pPr>
              <w:spacing w:beforeLines="25" w:before="90"/>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02FA5EA4" w14:textId="77777777" w:rsidR="00605413" w:rsidRPr="000A1CA6" w:rsidRDefault="00605413" w:rsidP="00614E71">
            <w:pPr>
              <w:jc w:val="center"/>
              <w:rPr>
                <w:rFonts w:eastAsia="標楷體" w:cs="Times New Roman"/>
                <w:color w:val="000000"/>
                <w:sz w:val="22"/>
              </w:rPr>
            </w:pPr>
          </w:p>
          <w:p w14:paraId="5A0D5E5E" w14:textId="77777777" w:rsidR="00605413" w:rsidRPr="000A1CA6" w:rsidRDefault="00605413" w:rsidP="00614E71">
            <w:pPr>
              <w:jc w:val="center"/>
              <w:rPr>
                <w:rFonts w:eastAsia="標楷體" w:cs="Times New Roman"/>
                <w:color w:val="000000"/>
                <w:sz w:val="22"/>
              </w:rPr>
            </w:pPr>
          </w:p>
          <w:p w14:paraId="4DEA1D1C"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p w14:paraId="296B874D" w14:textId="77777777" w:rsidR="00605413" w:rsidRPr="000A1CA6" w:rsidRDefault="00605413" w:rsidP="00605413">
            <w:pPr>
              <w:spacing w:beforeLines="15" w:before="54"/>
              <w:jc w:val="center"/>
              <w:rPr>
                <w:rFonts w:eastAsia="標楷體" w:cs="Times New Roman"/>
                <w:color w:val="000000"/>
                <w:sz w:val="22"/>
              </w:rPr>
            </w:pPr>
            <w:r w:rsidRPr="000A1CA6">
              <w:rPr>
                <w:rFonts w:ascii="標楷體" w:eastAsia="標楷體" w:hAnsi="標楷體" w:cs="Times New Roman" w:hint="eastAsia"/>
                <w:color w:val="000000"/>
                <w:sz w:val="22"/>
              </w:rPr>
              <w:t>□</w:t>
            </w:r>
          </w:p>
          <w:p w14:paraId="1D325D6E" w14:textId="77777777" w:rsidR="00605413" w:rsidRPr="000A1CA6" w:rsidRDefault="00605413" w:rsidP="00605413">
            <w:pPr>
              <w:spacing w:beforeLines="25" w:before="90"/>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3037113D" w14:textId="77777777" w:rsidR="00605413" w:rsidRPr="000A1CA6" w:rsidRDefault="00605413" w:rsidP="00614E71">
            <w:pPr>
              <w:rPr>
                <w:rFonts w:eastAsia="標楷體" w:cs="Times New Roman"/>
                <w:color w:val="000000"/>
                <w:sz w:val="22"/>
              </w:rPr>
            </w:pPr>
          </w:p>
        </w:tc>
      </w:tr>
      <w:tr w:rsidR="00605413" w:rsidRPr="000A1CA6" w14:paraId="0110C9ED" w14:textId="77777777" w:rsidTr="000A1CA6">
        <w:trPr>
          <w:trHeight w:val="20"/>
        </w:trPr>
        <w:tc>
          <w:tcPr>
            <w:tcW w:w="2890" w:type="pct"/>
            <w:gridSpan w:val="4"/>
            <w:tcBorders>
              <w:top w:val="single" w:sz="4" w:space="0" w:color="auto"/>
              <w:bottom w:val="single" w:sz="4" w:space="0" w:color="auto"/>
            </w:tcBorders>
          </w:tcPr>
          <w:p w14:paraId="6703369E" w14:textId="77777777" w:rsidR="00605413" w:rsidRPr="000A1CA6" w:rsidRDefault="00605413" w:rsidP="00605413">
            <w:pPr>
              <w:numPr>
                <w:ilvl w:val="0"/>
                <w:numId w:val="3"/>
              </w:numPr>
              <w:ind w:rightChars="-61" w:right="-146"/>
              <w:rPr>
                <w:rFonts w:eastAsia="標楷體" w:cs="Times New Roman"/>
                <w:color w:val="000000"/>
                <w:sz w:val="22"/>
              </w:rPr>
            </w:pPr>
            <w:r w:rsidRPr="000A1CA6">
              <w:rPr>
                <w:rFonts w:eastAsia="標楷體" w:cs="Times New Roman"/>
                <w:sz w:val="22"/>
              </w:rPr>
              <w:t>試驗不可以任何金錢或其他誘因鼓勵受試者中止懷孕。</w:t>
            </w:r>
          </w:p>
        </w:tc>
        <w:tc>
          <w:tcPr>
            <w:tcW w:w="233" w:type="pct"/>
            <w:tcBorders>
              <w:top w:val="single" w:sz="4" w:space="0" w:color="auto"/>
              <w:bottom w:val="single" w:sz="4" w:space="0" w:color="auto"/>
            </w:tcBorders>
          </w:tcPr>
          <w:p w14:paraId="015348E8"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7320A945"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470AB6BA" w14:textId="77777777" w:rsidR="00605413" w:rsidRPr="000A1CA6" w:rsidRDefault="00605413" w:rsidP="00614E71">
            <w:pPr>
              <w:rPr>
                <w:rFonts w:eastAsia="標楷體" w:cs="Times New Roman"/>
                <w:color w:val="000000"/>
                <w:sz w:val="22"/>
              </w:rPr>
            </w:pPr>
          </w:p>
        </w:tc>
      </w:tr>
      <w:tr w:rsidR="00605413" w:rsidRPr="000A1CA6" w14:paraId="273D8F1B" w14:textId="77777777" w:rsidTr="000A1CA6">
        <w:trPr>
          <w:trHeight w:val="20"/>
        </w:trPr>
        <w:tc>
          <w:tcPr>
            <w:tcW w:w="2890" w:type="pct"/>
            <w:gridSpan w:val="4"/>
            <w:tcBorders>
              <w:top w:val="single" w:sz="4" w:space="0" w:color="auto"/>
              <w:bottom w:val="single" w:sz="4" w:space="0" w:color="auto"/>
            </w:tcBorders>
          </w:tcPr>
          <w:p w14:paraId="7C1F4017" w14:textId="77777777" w:rsidR="00605413" w:rsidRPr="000A1CA6" w:rsidRDefault="00605413" w:rsidP="00605413">
            <w:pPr>
              <w:numPr>
                <w:ilvl w:val="0"/>
                <w:numId w:val="3"/>
              </w:numPr>
              <w:rPr>
                <w:rFonts w:eastAsia="標楷體" w:cs="Times New Roman"/>
                <w:sz w:val="22"/>
              </w:rPr>
            </w:pPr>
            <w:r w:rsidRPr="000A1CA6">
              <w:rPr>
                <w:rFonts w:eastAsia="標楷體" w:cs="Times New Roman"/>
                <w:sz w:val="22"/>
              </w:rPr>
              <w:t>若受試者中止需懷孕，研究人員不可參與墮胎之時間點、方法、或程序之相關的決定。</w:t>
            </w:r>
          </w:p>
        </w:tc>
        <w:tc>
          <w:tcPr>
            <w:tcW w:w="233" w:type="pct"/>
            <w:tcBorders>
              <w:top w:val="single" w:sz="4" w:space="0" w:color="auto"/>
              <w:bottom w:val="single" w:sz="4" w:space="0" w:color="auto"/>
            </w:tcBorders>
          </w:tcPr>
          <w:p w14:paraId="55EABEFF"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29AE1FC5"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180587F5" w14:textId="77777777" w:rsidR="00605413" w:rsidRPr="000A1CA6" w:rsidRDefault="00605413" w:rsidP="00614E71">
            <w:pPr>
              <w:rPr>
                <w:rFonts w:eastAsia="標楷體" w:cs="Times New Roman"/>
                <w:color w:val="000000"/>
                <w:sz w:val="22"/>
              </w:rPr>
            </w:pPr>
          </w:p>
        </w:tc>
      </w:tr>
      <w:tr w:rsidR="00605413" w:rsidRPr="000A1CA6" w14:paraId="0F05D7C6" w14:textId="77777777" w:rsidTr="000A1CA6">
        <w:trPr>
          <w:trHeight w:val="607"/>
        </w:trPr>
        <w:tc>
          <w:tcPr>
            <w:tcW w:w="2890" w:type="pct"/>
            <w:gridSpan w:val="4"/>
            <w:tcBorders>
              <w:top w:val="single" w:sz="4" w:space="0" w:color="auto"/>
              <w:bottom w:val="single" w:sz="4" w:space="0" w:color="auto"/>
            </w:tcBorders>
          </w:tcPr>
          <w:p w14:paraId="7FA7D51F" w14:textId="77777777" w:rsidR="00605413" w:rsidRPr="000A1CA6" w:rsidRDefault="00605413" w:rsidP="00605413">
            <w:pPr>
              <w:numPr>
                <w:ilvl w:val="0"/>
                <w:numId w:val="3"/>
              </w:numPr>
              <w:rPr>
                <w:rFonts w:eastAsia="標楷體" w:cs="Times New Roman"/>
                <w:sz w:val="22"/>
              </w:rPr>
            </w:pPr>
            <w:r w:rsidRPr="000A1CA6">
              <w:rPr>
                <w:rFonts w:eastAsia="標楷體" w:cs="Times New Roman"/>
                <w:sz w:val="22"/>
              </w:rPr>
              <w:t>研究人員不可涉及新生兒存活與否之相關的決定。</w:t>
            </w:r>
          </w:p>
        </w:tc>
        <w:tc>
          <w:tcPr>
            <w:tcW w:w="233" w:type="pct"/>
            <w:tcBorders>
              <w:top w:val="single" w:sz="4" w:space="0" w:color="auto"/>
              <w:bottom w:val="single" w:sz="4" w:space="0" w:color="auto"/>
            </w:tcBorders>
          </w:tcPr>
          <w:p w14:paraId="64A8100E"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233" w:type="pct"/>
            <w:tcBorders>
              <w:top w:val="single" w:sz="4" w:space="0" w:color="auto"/>
              <w:bottom w:val="single" w:sz="4" w:space="0" w:color="auto"/>
            </w:tcBorders>
          </w:tcPr>
          <w:p w14:paraId="1E7CC46D" w14:textId="77777777" w:rsidR="00605413" w:rsidRPr="000A1CA6" w:rsidRDefault="00605413" w:rsidP="00614E71">
            <w:pPr>
              <w:jc w:val="center"/>
              <w:rPr>
                <w:rFonts w:eastAsia="標楷體" w:cs="Times New Roman"/>
                <w:color w:val="000000"/>
                <w:sz w:val="22"/>
              </w:rPr>
            </w:pPr>
            <w:r w:rsidRPr="000A1CA6">
              <w:rPr>
                <w:rFonts w:ascii="標楷體" w:eastAsia="標楷體" w:hAnsi="標楷體" w:cs="Times New Roman" w:hint="eastAsia"/>
                <w:color w:val="000000"/>
                <w:sz w:val="22"/>
              </w:rPr>
              <w:t>□</w:t>
            </w:r>
          </w:p>
        </w:tc>
        <w:tc>
          <w:tcPr>
            <w:tcW w:w="1645" w:type="pct"/>
            <w:gridSpan w:val="2"/>
            <w:tcBorders>
              <w:top w:val="single" w:sz="4" w:space="0" w:color="auto"/>
              <w:bottom w:val="single" w:sz="4" w:space="0" w:color="auto"/>
            </w:tcBorders>
          </w:tcPr>
          <w:p w14:paraId="33884D2F" w14:textId="77777777" w:rsidR="00605413" w:rsidRPr="000A1CA6" w:rsidRDefault="00605413" w:rsidP="00614E71">
            <w:pPr>
              <w:rPr>
                <w:rFonts w:eastAsia="標楷體" w:cs="Times New Roman"/>
                <w:color w:val="000000"/>
                <w:sz w:val="22"/>
              </w:rPr>
            </w:pPr>
          </w:p>
        </w:tc>
      </w:tr>
      <w:tr w:rsidR="00605413" w:rsidRPr="000A1CA6" w14:paraId="4325845A" w14:textId="77777777" w:rsidTr="000A1CA6">
        <w:trPr>
          <w:trHeight w:val="536"/>
        </w:trPr>
        <w:tc>
          <w:tcPr>
            <w:tcW w:w="2890" w:type="pct"/>
            <w:gridSpan w:val="4"/>
            <w:tcBorders>
              <w:top w:val="single" w:sz="4" w:space="0" w:color="auto"/>
            </w:tcBorders>
            <w:shd w:val="clear" w:color="auto" w:fill="D9D9D9" w:themeFill="background1" w:themeFillShade="D9"/>
            <w:vAlign w:val="center"/>
          </w:tcPr>
          <w:p w14:paraId="6E337648" w14:textId="77777777" w:rsidR="00605413" w:rsidRDefault="00605413" w:rsidP="000A1CA6">
            <w:pPr>
              <w:ind w:left="152"/>
              <w:jc w:val="both"/>
              <w:rPr>
                <w:rFonts w:eastAsia="標楷體" w:cs="Times New Roman"/>
                <w:bCs/>
                <w:sz w:val="22"/>
              </w:rPr>
            </w:pPr>
            <w:r w:rsidRPr="000A1CA6">
              <w:rPr>
                <w:rFonts w:eastAsia="標楷體" w:cs="Times New Roman"/>
                <w:sz w:val="22"/>
              </w:rPr>
              <w:t>試驗主持人</w:t>
            </w:r>
            <w:r w:rsidRPr="000A1CA6">
              <w:rPr>
                <w:rFonts w:eastAsia="標楷體" w:cs="Times New Roman"/>
                <w:bCs/>
                <w:sz w:val="22"/>
              </w:rPr>
              <w:t>簽名：</w:t>
            </w:r>
          </w:p>
          <w:p w14:paraId="474DA091" w14:textId="77777777" w:rsidR="000A1CA6" w:rsidRPr="000A1CA6" w:rsidRDefault="000A1CA6" w:rsidP="000A1CA6">
            <w:pPr>
              <w:ind w:left="152"/>
              <w:jc w:val="both"/>
              <w:rPr>
                <w:rFonts w:eastAsia="標楷體" w:cs="Times New Roman"/>
                <w:sz w:val="22"/>
              </w:rPr>
            </w:pPr>
          </w:p>
        </w:tc>
        <w:tc>
          <w:tcPr>
            <w:tcW w:w="2110" w:type="pct"/>
            <w:gridSpan w:val="4"/>
            <w:tcBorders>
              <w:top w:val="single" w:sz="4" w:space="0" w:color="auto"/>
            </w:tcBorders>
            <w:shd w:val="clear" w:color="auto" w:fill="D9D9D9" w:themeFill="background1" w:themeFillShade="D9"/>
            <w:vAlign w:val="center"/>
          </w:tcPr>
          <w:p w14:paraId="0815B09F" w14:textId="77777777" w:rsidR="00605413" w:rsidRPr="000A1CA6" w:rsidRDefault="00605413" w:rsidP="000A1CA6">
            <w:pPr>
              <w:jc w:val="both"/>
              <w:rPr>
                <w:rFonts w:eastAsia="標楷體" w:cs="Times New Roman"/>
                <w:sz w:val="22"/>
              </w:rPr>
            </w:pPr>
            <w:r w:rsidRPr="000A1CA6">
              <w:rPr>
                <w:rFonts w:eastAsia="標楷體" w:cs="Times New Roman"/>
                <w:bCs/>
                <w:sz w:val="22"/>
              </w:rPr>
              <w:t>日期：</w:t>
            </w:r>
            <w:r w:rsidRPr="000A1CA6">
              <w:rPr>
                <w:rFonts w:eastAsia="標楷體" w:cs="Times New Roman" w:hint="eastAsia"/>
                <w:bCs/>
                <w:sz w:val="22"/>
              </w:rPr>
              <w:t xml:space="preserve">   </w:t>
            </w:r>
            <w:r w:rsidR="000A1CA6" w:rsidRPr="000A1CA6">
              <w:rPr>
                <w:rFonts w:eastAsia="標楷體" w:cs="Times New Roman" w:hint="eastAsia"/>
                <w:bCs/>
                <w:sz w:val="22"/>
              </w:rPr>
              <w:t xml:space="preserve">  </w:t>
            </w:r>
            <w:r w:rsidRPr="000A1CA6">
              <w:rPr>
                <w:rFonts w:eastAsia="標楷體" w:cs="Times New Roman" w:hint="eastAsia"/>
                <w:bCs/>
                <w:sz w:val="22"/>
              </w:rPr>
              <w:t xml:space="preserve"> </w:t>
            </w:r>
            <w:r w:rsidRPr="000A1CA6">
              <w:rPr>
                <w:rFonts w:eastAsia="標楷體" w:cs="Times New Roman"/>
                <w:bCs/>
                <w:sz w:val="22"/>
              </w:rPr>
              <w:t>年</w:t>
            </w:r>
            <w:r w:rsidR="000A1CA6" w:rsidRPr="000A1CA6">
              <w:rPr>
                <w:rFonts w:eastAsia="標楷體" w:cs="Times New Roman" w:hint="eastAsia"/>
                <w:bCs/>
                <w:sz w:val="22"/>
              </w:rPr>
              <w:t xml:space="preserve">  </w:t>
            </w:r>
            <w:r w:rsidRPr="000A1CA6">
              <w:rPr>
                <w:rFonts w:eastAsia="標楷體" w:cs="Times New Roman" w:hint="eastAsia"/>
                <w:bCs/>
                <w:sz w:val="22"/>
              </w:rPr>
              <w:t xml:space="preserve"> </w:t>
            </w:r>
            <w:r w:rsidR="000A1CA6" w:rsidRPr="000A1CA6">
              <w:rPr>
                <w:rFonts w:eastAsia="標楷體" w:cs="Times New Roman" w:hint="eastAsia"/>
                <w:bCs/>
                <w:sz w:val="22"/>
              </w:rPr>
              <w:t xml:space="preserve"> </w:t>
            </w:r>
            <w:r w:rsidRPr="000A1CA6">
              <w:rPr>
                <w:rFonts w:eastAsia="標楷體" w:cs="Times New Roman" w:hint="eastAsia"/>
                <w:bCs/>
                <w:sz w:val="22"/>
              </w:rPr>
              <w:t xml:space="preserve">  </w:t>
            </w:r>
            <w:r w:rsidRPr="000A1CA6">
              <w:rPr>
                <w:rFonts w:eastAsia="標楷體" w:cs="Times New Roman"/>
                <w:bCs/>
                <w:sz w:val="22"/>
              </w:rPr>
              <w:t>月</w:t>
            </w:r>
            <w:r w:rsidR="000A1CA6" w:rsidRPr="000A1CA6">
              <w:rPr>
                <w:rFonts w:eastAsia="標楷體" w:cs="Times New Roman" w:hint="eastAsia"/>
                <w:bCs/>
                <w:sz w:val="22"/>
              </w:rPr>
              <w:t xml:space="preserve"> </w:t>
            </w:r>
            <w:r w:rsidRPr="000A1CA6">
              <w:rPr>
                <w:rFonts w:eastAsia="標楷體" w:cs="Times New Roman" w:hint="eastAsia"/>
                <w:bCs/>
                <w:sz w:val="22"/>
              </w:rPr>
              <w:t xml:space="preserve">    </w:t>
            </w:r>
            <w:r w:rsidRPr="000A1CA6">
              <w:rPr>
                <w:rFonts w:eastAsia="標楷體" w:cs="Times New Roman"/>
                <w:bCs/>
                <w:sz w:val="22"/>
              </w:rPr>
              <w:t>日</w:t>
            </w:r>
          </w:p>
        </w:tc>
      </w:tr>
    </w:tbl>
    <w:p w14:paraId="11533A34" w14:textId="77777777" w:rsidR="00844D29" w:rsidRDefault="00844D29" w:rsidP="000A1CA6">
      <w:pPr>
        <w:widowControl/>
        <w:rPr>
          <w:rFonts w:ascii="標楷體" w:eastAsia="標楷體" w:hAnsi="標楷體" w:cs="Arial"/>
          <w:szCs w:val="24"/>
        </w:rPr>
      </w:pPr>
    </w:p>
    <w:sectPr w:rsidR="00844D29" w:rsidSect="000A1CA6">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983B" w14:textId="77777777" w:rsidR="00195297" w:rsidRDefault="00195297" w:rsidP="00465A18">
      <w:r>
        <w:separator/>
      </w:r>
    </w:p>
  </w:endnote>
  <w:endnote w:type="continuationSeparator" w:id="0">
    <w:p w14:paraId="43EC5068" w14:textId="77777777" w:rsidR="00195297" w:rsidRDefault="00195297"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C97A2" w14:textId="77777777" w:rsidR="00195297" w:rsidRDefault="00195297" w:rsidP="00465A18">
      <w:r>
        <w:separator/>
      </w:r>
    </w:p>
  </w:footnote>
  <w:footnote w:type="continuationSeparator" w:id="0">
    <w:p w14:paraId="4AF76C13" w14:textId="77777777" w:rsidR="00195297" w:rsidRDefault="00195297"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F1EF" w14:textId="77777777" w:rsidR="000A1CA6" w:rsidRPr="00E65B68" w:rsidRDefault="000A1CA6" w:rsidP="000A1CA6">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0A1CA6" w:rsidRPr="000A1CA6" w14:paraId="451349A6"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62B1CB0" w14:textId="77777777" w:rsidR="000A1CA6" w:rsidRPr="000A1CA6" w:rsidRDefault="000A1CA6" w:rsidP="00640100">
          <w:pPr>
            <w:jc w:val="center"/>
            <w:rPr>
              <w:rFonts w:ascii="Times New Roman" w:eastAsia="標楷體" w:hAnsi="Times New Roman" w:cs="Times New Roman"/>
            </w:rPr>
          </w:pPr>
          <w:r w:rsidRPr="000A1CA6">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4EF874FD" w14:textId="6E1B8087" w:rsidR="000A1CA6" w:rsidRPr="00443646" w:rsidRDefault="00443646" w:rsidP="00443646">
          <w:pPr>
            <w:ind w:firstLineChars="12" w:firstLine="26"/>
            <w:jc w:val="both"/>
            <w:rPr>
              <w:rFonts w:ascii="Times New Roman" w:eastAsia="標楷體" w:hAnsi="Times New Roman" w:cs="Times New Roman"/>
              <w:w w:val="90"/>
            </w:rPr>
          </w:pPr>
          <w:r w:rsidRPr="00443646">
            <w:rPr>
              <w:rFonts w:ascii="Times New Roman" w:eastAsia="標楷體" w:hAnsi="Times New Roman" w:cs="Times New Roman" w:hint="eastAsia"/>
              <w:color w:val="000000"/>
              <w:w w:val="90"/>
              <w:kern w:val="0"/>
            </w:rPr>
            <w:t>納入易受傷害族群說明表</w:t>
          </w:r>
          <w:r w:rsidRPr="00443646">
            <w:rPr>
              <w:rFonts w:ascii="Times New Roman" w:eastAsia="標楷體" w:hAnsi="Times New Roman" w:cs="Times New Roman" w:hint="eastAsia"/>
              <w:color w:val="000000"/>
              <w:w w:val="90"/>
              <w:kern w:val="0"/>
            </w:rPr>
            <w:t>(</w:t>
          </w:r>
          <w:r w:rsidRPr="00443646">
            <w:rPr>
              <w:rFonts w:ascii="Times New Roman" w:eastAsia="標楷體" w:hAnsi="Times New Roman" w:cs="Times New Roman" w:hint="eastAsia"/>
              <w:color w:val="000000"/>
              <w:w w:val="90"/>
              <w:kern w:val="0"/>
            </w:rPr>
            <w:t>適用孕婦或胎兒之研究</w:t>
          </w:r>
          <w:r w:rsidRPr="00443646">
            <w:rPr>
              <w:rFonts w:ascii="Times New Roman" w:eastAsia="標楷體" w:hAnsi="Times New Roman" w:cs="Times New Roman" w:hint="eastAsia"/>
              <w:color w:val="000000"/>
              <w:w w:val="90"/>
              <w:kern w:val="0"/>
            </w:rPr>
            <w:t>)</w:t>
          </w:r>
        </w:p>
      </w:tc>
      <w:tc>
        <w:tcPr>
          <w:tcW w:w="1153" w:type="dxa"/>
          <w:tcBorders>
            <w:top w:val="single" w:sz="4" w:space="0" w:color="auto"/>
            <w:left w:val="single" w:sz="4" w:space="0" w:color="auto"/>
            <w:bottom w:val="single" w:sz="4" w:space="0" w:color="auto"/>
            <w:right w:val="single" w:sz="4" w:space="0" w:color="auto"/>
          </w:tcBorders>
          <w:vAlign w:val="center"/>
        </w:tcPr>
        <w:p w14:paraId="2CACDAB7" w14:textId="77777777" w:rsidR="000A1CA6" w:rsidRPr="000A1CA6" w:rsidRDefault="000A1CA6" w:rsidP="00640100">
          <w:pPr>
            <w:jc w:val="center"/>
            <w:rPr>
              <w:rFonts w:ascii="Times New Roman" w:eastAsia="標楷體" w:hAnsi="Times New Roman" w:cs="Times New Roman"/>
            </w:rPr>
          </w:pPr>
          <w:r w:rsidRPr="000A1CA6">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7E4F58EC" w14:textId="6F58E250" w:rsidR="000A1CA6" w:rsidRPr="000A1CA6" w:rsidRDefault="000A1CA6" w:rsidP="00640100">
          <w:pPr>
            <w:jc w:val="center"/>
            <w:rPr>
              <w:rFonts w:ascii="Times New Roman" w:eastAsia="標楷體" w:hAnsi="Times New Roman" w:cs="Times New Roman"/>
            </w:rPr>
          </w:pPr>
          <w:r>
            <w:rPr>
              <w:rFonts w:ascii="Times New Roman" w:eastAsia="標楷體" w:hAnsi="Times New Roman" w:cs="Times New Roman" w:hint="eastAsia"/>
            </w:rPr>
            <w:t>0939-2-0</w:t>
          </w:r>
          <w:r w:rsidR="00A041A0">
            <w:rPr>
              <w:rFonts w:ascii="Times New Roman" w:eastAsia="標楷體" w:hAnsi="Times New Roman" w:cs="Times New Roman"/>
            </w:rPr>
            <w:t>1</w:t>
          </w:r>
          <w:r>
            <w:rPr>
              <w:rFonts w:ascii="Times New Roman" w:eastAsia="標楷體" w:hAnsi="Times New Roman" w:cs="Times New Roman" w:hint="eastAsia"/>
            </w:rPr>
            <w:t>-009-12</w:t>
          </w:r>
        </w:p>
      </w:tc>
    </w:tr>
    <w:tr w:rsidR="000A1CA6" w:rsidRPr="000A1CA6" w14:paraId="684F3103"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0FFD3F26" w14:textId="77777777" w:rsidR="000A1CA6" w:rsidRPr="000A1CA6" w:rsidRDefault="000A1CA6" w:rsidP="00640100">
          <w:pPr>
            <w:jc w:val="center"/>
            <w:rPr>
              <w:rFonts w:ascii="Times New Roman" w:eastAsia="標楷體" w:hAnsi="Times New Roman" w:cs="Times New Roman"/>
            </w:rPr>
          </w:pPr>
          <w:r w:rsidRPr="000A1CA6">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016C401E" w14:textId="77777777" w:rsidR="000A1CA6" w:rsidRPr="000A1CA6" w:rsidRDefault="000A1CA6" w:rsidP="00640100">
          <w:pPr>
            <w:jc w:val="center"/>
            <w:rPr>
              <w:rFonts w:ascii="Times New Roman" w:eastAsia="標楷體" w:hAnsi="Times New Roman" w:cs="Times New Roman"/>
            </w:rPr>
          </w:pPr>
          <w:r w:rsidRPr="000A1CA6">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30E471ED" w14:textId="77777777" w:rsidR="000A1CA6" w:rsidRPr="000A1CA6" w:rsidRDefault="000A1CA6" w:rsidP="00640100">
          <w:pPr>
            <w:jc w:val="center"/>
            <w:rPr>
              <w:rFonts w:ascii="Times New Roman" w:eastAsia="標楷體" w:hAnsi="Times New Roman" w:cs="Times New Roman"/>
            </w:rPr>
          </w:pPr>
          <w:r w:rsidRPr="000A1CA6">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46F35F53" w14:textId="77777777" w:rsidR="000A1CA6" w:rsidRPr="000A1CA6" w:rsidRDefault="000A1CA6" w:rsidP="00640100">
          <w:pPr>
            <w:jc w:val="center"/>
            <w:rPr>
              <w:rFonts w:ascii="Times New Roman" w:eastAsia="標楷體" w:hAnsi="Times New Roman" w:cs="Times New Roman"/>
            </w:rPr>
          </w:pPr>
          <w:r w:rsidRPr="000A1CA6">
            <w:rPr>
              <w:rFonts w:ascii="Times New Roman" w:eastAsia="標楷體" w:hAnsi="Times New Roman" w:cs="Times New Roman"/>
            </w:rPr>
            <w:t>第</w:t>
          </w:r>
          <w:r w:rsidRPr="000A1CA6">
            <w:rPr>
              <w:rFonts w:ascii="Times New Roman" w:eastAsia="標楷體" w:hAnsi="Times New Roman" w:cs="Times New Roman"/>
            </w:rPr>
            <w:t>1</w:t>
          </w:r>
          <w:r w:rsidRPr="000A1CA6">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019CCA69" w14:textId="77777777" w:rsidR="000A1CA6" w:rsidRPr="000A1CA6" w:rsidRDefault="000A1CA6" w:rsidP="00640100">
          <w:pPr>
            <w:jc w:val="center"/>
            <w:rPr>
              <w:rFonts w:ascii="Times New Roman" w:eastAsia="標楷體" w:hAnsi="Times New Roman" w:cs="Times New Roman"/>
              <w:spacing w:val="-20"/>
              <w:w w:val="90"/>
            </w:rPr>
          </w:pPr>
          <w:r w:rsidRPr="000A1CA6">
            <w:rPr>
              <w:rFonts w:ascii="Times New Roman" w:eastAsia="標楷體" w:hAnsi="Times New Roman" w:cs="Times New Roman"/>
              <w:spacing w:val="-20"/>
              <w:w w:val="90"/>
            </w:rPr>
            <w:t>頁碼</w:t>
          </w:r>
          <w:r w:rsidRPr="000A1CA6">
            <w:rPr>
              <w:rFonts w:ascii="Times New Roman" w:eastAsia="標楷體" w:hAnsi="Times New Roman" w:cs="Times New Roman"/>
              <w:spacing w:val="-20"/>
              <w:w w:val="90"/>
            </w:rPr>
            <w:t>/</w:t>
          </w:r>
          <w:r w:rsidRPr="000A1CA6">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770DD271" w14:textId="77777777" w:rsidR="000A1CA6" w:rsidRPr="000A1CA6" w:rsidRDefault="000A1CA6" w:rsidP="00640100">
          <w:pPr>
            <w:jc w:val="center"/>
            <w:rPr>
              <w:rFonts w:ascii="Times New Roman" w:eastAsia="標楷體" w:hAnsi="Times New Roman" w:cs="Times New Roman"/>
            </w:rPr>
          </w:pPr>
          <w:r w:rsidRPr="000A1CA6">
            <w:rPr>
              <w:rStyle w:val="a8"/>
              <w:rFonts w:ascii="Times New Roman" w:hAnsi="Times New Roman" w:cs="Times New Roman"/>
            </w:rPr>
            <w:fldChar w:fldCharType="begin"/>
          </w:r>
          <w:r w:rsidRPr="000A1CA6">
            <w:rPr>
              <w:rStyle w:val="a8"/>
              <w:rFonts w:ascii="Times New Roman" w:hAnsi="Times New Roman" w:cs="Times New Roman"/>
            </w:rPr>
            <w:instrText xml:space="preserve"> PAGE </w:instrText>
          </w:r>
          <w:r w:rsidRPr="000A1CA6">
            <w:rPr>
              <w:rStyle w:val="a8"/>
              <w:rFonts w:ascii="Times New Roman" w:hAnsi="Times New Roman" w:cs="Times New Roman"/>
            </w:rPr>
            <w:fldChar w:fldCharType="separate"/>
          </w:r>
          <w:r>
            <w:rPr>
              <w:rStyle w:val="a8"/>
              <w:rFonts w:ascii="Times New Roman" w:hAnsi="Times New Roman" w:cs="Times New Roman"/>
              <w:noProof/>
            </w:rPr>
            <w:t>1</w:t>
          </w:r>
          <w:r w:rsidRPr="000A1CA6">
            <w:rPr>
              <w:rStyle w:val="a8"/>
              <w:rFonts w:ascii="Times New Roman" w:hAnsi="Times New Roman" w:cs="Times New Roman"/>
            </w:rPr>
            <w:fldChar w:fldCharType="end"/>
          </w:r>
          <w:r w:rsidRPr="000A1CA6">
            <w:rPr>
              <w:rStyle w:val="a8"/>
              <w:rFonts w:ascii="Times New Roman" w:hAnsi="Times New Roman" w:cs="Times New Roman"/>
            </w:rPr>
            <w:t xml:space="preserve">  /  </w:t>
          </w:r>
          <w:r w:rsidRPr="000A1CA6">
            <w:rPr>
              <w:rStyle w:val="a8"/>
              <w:rFonts w:ascii="Times New Roman" w:hAnsi="Times New Roman" w:cs="Times New Roman"/>
            </w:rPr>
            <w:fldChar w:fldCharType="begin"/>
          </w:r>
          <w:r w:rsidRPr="000A1CA6">
            <w:rPr>
              <w:rStyle w:val="a8"/>
              <w:rFonts w:ascii="Times New Roman" w:hAnsi="Times New Roman" w:cs="Times New Roman"/>
            </w:rPr>
            <w:instrText xml:space="preserve"> NUMPAGES </w:instrText>
          </w:r>
          <w:r w:rsidRPr="000A1CA6">
            <w:rPr>
              <w:rStyle w:val="a8"/>
              <w:rFonts w:ascii="Times New Roman" w:hAnsi="Times New Roman" w:cs="Times New Roman"/>
            </w:rPr>
            <w:fldChar w:fldCharType="separate"/>
          </w:r>
          <w:r>
            <w:rPr>
              <w:rStyle w:val="a8"/>
              <w:rFonts w:ascii="Times New Roman" w:hAnsi="Times New Roman" w:cs="Times New Roman"/>
              <w:noProof/>
            </w:rPr>
            <w:t>1</w:t>
          </w:r>
          <w:r w:rsidRPr="000A1CA6">
            <w:rPr>
              <w:rStyle w:val="a8"/>
              <w:rFonts w:ascii="Times New Roman" w:hAnsi="Times New Roman" w:cs="Times New Roman"/>
            </w:rPr>
            <w:fldChar w:fldCharType="end"/>
          </w:r>
        </w:p>
      </w:tc>
    </w:tr>
  </w:tbl>
  <w:p w14:paraId="41181E20" w14:textId="77777777" w:rsidR="00465A18" w:rsidRDefault="00465A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1"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0A1CA6"/>
    <w:rsid w:val="00195297"/>
    <w:rsid w:val="00214230"/>
    <w:rsid w:val="00443646"/>
    <w:rsid w:val="00465A18"/>
    <w:rsid w:val="005E01EA"/>
    <w:rsid w:val="00605413"/>
    <w:rsid w:val="00700096"/>
    <w:rsid w:val="007817F5"/>
    <w:rsid w:val="007D508E"/>
    <w:rsid w:val="00844D29"/>
    <w:rsid w:val="008C4FFD"/>
    <w:rsid w:val="008F5DCD"/>
    <w:rsid w:val="00990542"/>
    <w:rsid w:val="00A041A0"/>
    <w:rsid w:val="00AA34E6"/>
    <w:rsid w:val="00B77FB9"/>
    <w:rsid w:val="00BA0A94"/>
    <w:rsid w:val="00CF2E84"/>
    <w:rsid w:val="00D72399"/>
    <w:rsid w:val="00DF3FB0"/>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F58AA"/>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character" w:styleId="a8">
    <w:name w:val="page number"/>
    <w:basedOn w:val="a0"/>
    <w:rsid w:val="000A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12</cp:revision>
  <dcterms:created xsi:type="dcterms:W3CDTF">2020-01-15T02:32:00Z</dcterms:created>
  <dcterms:modified xsi:type="dcterms:W3CDTF">2020-05-22T08:38:00Z</dcterms:modified>
</cp:coreProperties>
</file>